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1F" w:rsidRPr="0067188E" w:rsidRDefault="00654068" w:rsidP="006A3222">
      <w:pPr>
        <w:tabs>
          <w:tab w:val="left" w:pos="2400"/>
          <w:tab w:val="right" w:pos="7208"/>
        </w:tabs>
        <w:ind w:right="-177"/>
        <w:jc w:val="right"/>
        <w:rPr>
          <w:rFonts w:ascii="Arial" w:hAnsi="Arial" w:cs="Arial"/>
          <w:sz w:val="24"/>
          <w:szCs w:val="28"/>
        </w:rPr>
      </w:pPr>
      <w:r>
        <w:rPr>
          <w:rFonts w:ascii="Century Gothic" w:eastAsia="Times New Roman" w:hAnsi="Century Gothic" w:cs="Arial"/>
          <w:color w:val="222222"/>
          <w:lang w:eastAsia="el-GR"/>
        </w:rPr>
        <w:tab/>
      </w:r>
      <w:r w:rsidR="006C52CE" w:rsidRPr="006C52CE">
        <w:rPr>
          <w:rFonts w:ascii="Century Gothic" w:eastAsia="Times New Roman" w:hAnsi="Century Gothic" w:cs="Arial"/>
          <w:color w:val="222222"/>
          <w:lang w:eastAsia="el-GR"/>
        </w:rPr>
        <w:t> </w:t>
      </w:r>
      <w:r w:rsidR="00FF581F">
        <w:rPr>
          <w:rFonts w:ascii="Arial" w:hAnsi="Arial" w:cs="Arial"/>
          <w:sz w:val="24"/>
        </w:rPr>
        <w:t xml:space="preserve">Καβάλα, </w:t>
      </w:r>
      <w:r w:rsidR="00E93682">
        <w:rPr>
          <w:rFonts w:ascii="Arial" w:hAnsi="Arial" w:cs="Arial"/>
          <w:sz w:val="24"/>
        </w:rPr>
        <w:t>31</w:t>
      </w:r>
      <w:r w:rsidR="006A3222">
        <w:rPr>
          <w:rFonts w:ascii="Arial" w:hAnsi="Arial" w:cs="Arial"/>
          <w:sz w:val="24"/>
        </w:rPr>
        <w:t>.07</w:t>
      </w:r>
      <w:r w:rsidR="00FF581F">
        <w:rPr>
          <w:rFonts w:ascii="Arial" w:hAnsi="Arial" w:cs="Arial"/>
          <w:sz w:val="24"/>
        </w:rPr>
        <w:t>.2024</w:t>
      </w:r>
    </w:p>
    <w:p w:rsidR="00FF581F" w:rsidRDefault="00FF581F" w:rsidP="00276EB8">
      <w:pPr>
        <w:jc w:val="center"/>
        <w:rPr>
          <w:rFonts w:ascii="Arial" w:hAnsi="Arial" w:cs="Arial"/>
          <w:b/>
          <w:sz w:val="28"/>
          <w:u w:val="single"/>
        </w:rPr>
      </w:pPr>
      <w:r w:rsidRPr="00B14D26">
        <w:rPr>
          <w:rFonts w:ascii="Arial" w:hAnsi="Arial" w:cs="Arial"/>
          <w:b/>
          <w:sz w:val="28"/>
          <w:u w:val="single"/>
        </w:rPr>
        <w:t>ΔΕΛΤΙΟ ΤΥΠΟΥ</w:t>
      </w:r>
    </w:p>
    <w:p w:rsidR="007703A8" w:rsidRPr="00BE5A56" w:rsidRDefault="00E93682" w:rsidP="00BE5A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3"/>
          <w:lang w:eastAsia="el-GR"/>
        </w:rPr>
      </w:pPr>
      <w:bookmarkStart w:id="0" w:name="_GoBack"/>
      <w:r>
        <w:rPr>
          <w:rFonts w:ascii="Arial" w:eastAsia="Times New Roman" w:hAnsi="Arial" w:cs="Arial"/>
          <w:b/>
          <w:color w:val="222222"/>
          <w:sz w:val="24"/>
          <w:szCs w:val="23"/>
          <w:lang w:eastAsia="el-GR"/>
        </w:rPr>
        <w:t>Έκθεση</w:t>
      </w:r>
      <w:r w:rsidR="00BE5A56" w:rsidRPr="00BE5A56">
        <w:rPr>
          <w:rFonts w:ascii="Arial" w:eastAsia="Times New Roman" w:hAnsi="Arial" w:cs="Arial"/>
          <w:b/>
          <w:color w:val="222222"/>
          <w:sz w:val="24"/>
          <w:szCs w:val="23"/>
          <w:lang w:eastAsia="el-GR"/>
        </w:rPr>
        <w:t xml:space="preserve"> έρευνας αγοράς για την Ιαπωνία</w:t>
      </w:r>
    </w:p>
    <w:bookmarkEnd w:id="0"/>
    <w:p w:rsidR="00BE5A56" w:rsidRPr="00BE5A56" w:rsidRDefault="00BE5A56" w:rsidP="007703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3"/>
          <w:lang w:eastAsia="el-GR"/>
        </w:rPr>
      </w:pPr>
    </w:p>
    <w:p w:rsidR="006655F1" w:rsidRDefault="00B83B88" w:rsidP="005F43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76EB8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Το Επιμελητήριο Καβάλας, μέλος του Ευρωπαϊκού Δικτύου Στήριξης Επιχειρή</w:t>
      </w:r>
      <w:r w:rsidR="0067188E" w:rsidRPr="00276EB8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σεων Enterprise </w:t>
      </w:r>
      <w:r w:rsidR="00BE5A5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Europe Network, σας ενημερώνει</w:t>
      </w:r>
      <w:r w:rsidR="00BE5A56" w:rsidRPr="00BE5A5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r w:rsidR="00BE5A5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για την</w:t>
      </w:r>
      <w:r w:rsidR="00BE5A56" w:rsidRPr="00BE5A5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"Έρευνα Αγορ</w:t>
      </w:r>
      <w:r w:rsidR="00BE5A5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άς από τη Vulcanus στην Ιαπωνία</w:t>
      </w:r>
      <w:r w:rsidR="00BE5A56" w:rsidRPr="00BE5A5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"</w:t>
      </w:r>
      <w:r w:rsidR="00BE5A5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.</w:t>
      </w:r>
    </w:p>
    <w:p w:rsidR="00BE5A56" w:rsidRDefault="00BE5A56" w:rsidP="005F43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BE5A56" w:rsidRDefault="00BE5A56" w:rsidP="005F43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BE5A5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Η «Έρευνα αγορ</w:t>
      </w:r>
      <w:r w:rsidR="00B70F5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άς από τη Vulcanus στην Ιαπωνία</w:t>
      </w:r>
      <w:r w:rsidRPr="00BE5A5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» είναι ένα νέο εργαλείο του Κέντρου ΕΕ</w:t>
      </w:r>
      <w:r w:rsidR="00B70F5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r w:rsidRPr="00BE5A5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-</w:t>
      </w:r>
      <w:r w:rsidR="00B70F5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r w:rsidRPr="00BE5A5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Ιαπωνίας που προσφέρει τη δυνατότητα στις </w:t>
      </w:r>
      <w:r w:rsidR="00B70F5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Μικρομεσαίες επιχειρήσεις</w:t>
      </w:r>
      <w:r w:rsidRPr="00BE5A5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της ΕΕ να λαμβάνουν εξατομικευμένες κλαδικές εκθέσεις αγοράς για την καλύτερη κατανόηση της δομής της ιαπωνικής αγοράς και των παραγόντων που θα οδηγήσουν σε μελλοντική δυνητική ανάπτ</w:t>
      </w:r>
      <w:r w:rsidR="00B70F5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υξη για ένα συγκεκριμένο προϊόν, τεχνολογία ή </w:t>
      </w:r>
      <w:r w:rsidRPr="00BE5A5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υπηρεσία.</w:t>
      </w:r>
    </w:p>
    <w:p w:rsidR="00B70F51" w:rsidRDefault="00B70F51" w:rsidP="005F43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B70F51" w:rsidRDefault="00B70F51" w:rsidP="005F43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B70F5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Το Κέντρο ΕΕ-Ιαπωνίας, το οποίο χρηματοδοτείται από την Ευρωπαϊκή Ένωση, στοχεύει στην ενίσχυση της συνεργασίας ΕΕ-Ιαπωνίας και διαχειρίζεται διάφορα προγράμματα για τη στήριξη των ΜΜΕ της ΕΕ στη διαδικασία διεθνοποίησής τους προς την Ιαπωνία.</w:t>
      </w: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</w:p>
    <w:p w:rsidR="00B70F51" w:rsidRDefault="00B70F51" w:rsidP="005F43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B70F51" w:rsidRDefault="00B70F51" w:rsidP="005F43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B70F5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Οι συμμετέχοντες στο πρόγραμμα Vulcanus στην Ιαπωνία είναι Ευρωπαίοι φοιτητ</w:t>
      </w: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ές μηχανικών και άλλων τεχνικών ή </w:t>
      </w:r>
      <w:r w:rsidRPr="00B70F5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επιστημονικών κλάδων, με ισχυρά διαπιστευτήρια, οι οποίοι έχουν επιλεγεί από το Κέντρο ΕΕ-Ιαπωνίας για να πραγματοποιήσουν εξάμηνη βιομηχανική πρακτική άσκηση στην Ιαπωνία, σύμφωνα με τον στόχο του προγράμματος</w:t>
      </w: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>.</w:t>
      </w:r>
    </w:p>
    <w:p w:rsidR="00B70F51" w:rsidRPr="00B70F51" w:rsidRDefault="00B70F51" w:rsidP="00B70F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B70F51" w:rsidRPr="00B70F51" w:rsidRDefault="00B70F51" w:rsidP="00B70F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B70F5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Η υποστήριξη αυτή απευθύνεται σε Μικρομεσαίες επιχειρήσεις που δραστηριοποιούνται στους κάτωθι τομείς:</w:t>
      </w:r>
    </w:p>
    <w:p w:rsidR="00B70F51" w:rsidRPr="00B70F51" w:rsidRDefault="00B70F51" w:rsidP="00B70F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B70F51" w:rsidRPr="00B70F51" w:rsidRDefault="00A30322" w:rsidP="00B70F5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Εφαρμογές τεχνητής νοημοσύνης, ανάλυσης δεδομένων, </w:t>
      </w:r>
      <w:r w:rsidR="00B70F51" w:rsidRPr="00B70F5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μηχανικής μάθησης</w:t>
      </w:r>
    </w:p>
    <w:p w:rsidR="00B70F51" w:rsidRPr="00B70F51" w:rsidRDefault="00A30322" w:rsidP="00B70F5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Βιοτεχνολογίες, </w:t>
      </w:r>
      <w:r w:rsidR="00B70F51" w:rsidRPr="00B70F5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περιβαλλοντική βιοτεχνολογία</w:t>
      </w:r>
    </w:p>
    <w:p w:rsidR="00B70F51" w:rsidRPr="00B70F51" w:rsidRDefault="00A30322" w:rsidP="00B70F5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Κυβερνοασφάλεια,</w:t>
      </w:r>
      <w:r w:rsidR="00B70F51" w:rsidRPr="00B70F5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κβ</w:t>
      </w: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αντική τεχνολογία,</w:t>
      </w:r>
      <w:r w:rsidR="00B70F51" w:rsidRPr="00B70F5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τεχνολογία blockchain</w:t>
      </w:r>
    </w:p>
    <w:p w:rsidR="00B70F51" w:rsidRPr="00B70F51" w:rsidRDefault="00A30322" w:rsidP="00B70F5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Νανοτεχνολογία,</w:t>
      </w:r>
      <w:r w:rsidR="00B70F51" w:rsidRPr="00B70F5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νανοηλεκτρονική</w:t>
      </w:r>
    </w:p>
    <w:p w:rsidR="00B70F51" w:rsidRPr="00B70F51" w:rsidRDefault="00B70F51" w:rsidP="00B70F5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B70F5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Πυρηνική μηχανική</w:t>
      </w:r>
    </w:p>
    <w:p w:rsidR="00B70F51" w:rsidRPr="00B70F51" w:rsidRDefault="00B70F51" w:rsidP="00B70F5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B70F5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Ρομποτική</w:t>
      </w:r>
    </w:p>
    <w:p w:rsidR="00B70F51" w:rsidRPr="00B70F51" w:rsidRDefault="00B70F51" w:rsidP="00B70F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B70F51" w:rsidRPr="00B70F51" w:rsidRDefault="00B70F51" w:rsidP="00B70F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Προθεσμία υποβολής αιτήσεων είναι μέχρι την</w:t>
      </w:r>
      <w:r w:rsidRPr="00B70F5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r w:rsidRPr="00B70F51">
        <w:rPr>
          <w:rFonts w:ascii="Arial" w:eastAsia="Times New Roman" w:hAnsi="Arial" w:cs="Arial"/>
          <w:b/>
          <w:color w:val="222222"/>
          <w:sz w:val="24"/>
          <w:szCs w:val="24"/>
          <w:lang w:eastAsia="el-GR"/>
        </w:rPr>
        <w:t>21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l-GR"/>
        </w:rPr>
        <w:t>η</w:t>
      </w:r>
      <w:r w:rsidRPr="00B70F51">
        <w:rPr>
          <w:rFonts w:ascii="Arial" w:eastAsia="Times New Roman" w:hAnsi="Arial" w:cs="Arial"/>
          <w:b/>
          <w:color w:val="222222"/>
          <w:sz w:val="24"/>
          <w:szCs w:val="24"/>
          <w:lang w:eastAsia="el-GR"/>
        </w:rPr>
        <w:t xml:space="preserve"> Αυγούστου 2024</w:t>
      </w: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. </w:t>
      </w:r>
      <w:r w:rsidRPr="00B70F5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Η έκθεση θα ετοιμαστεί από τον </w:t>
      </w:r>
      <w:r w:rsidRPr="00B70F51">
        <w:rPr>
          <w:rFonts w:ascii="Arial" w:eastAsia="Times New Roman" w:hAnsi="Arial" w:cs="Arial"/>
          <w:b/>
          <w:color w:val="222222"/>
          <w:sz w:val="24"/>
          <w:szCs w:val="24"/>
          <w:lang w:eastAsia="el-GR"/>
        </w:rPr>
        <w:t>Οκτώβριο του 2024</w:t>
      </w:r>
      <w:r w:rsidRPr="00B70F5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και θα παραδοθεί </w:t>
      </w: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περίπου </w:t>
      </w:r>
      <w:r w:rsidRPr="00B70F51">
        <w:rPr>
          <w:rFonts w:ascii="Arial" w:eastAsia="Times New Roman" w:hAnsi="Arial" w:cs="Arial"/>
          <w:b/>
          <w:color w:val="222222"/>
          <w:sz w:val="24"/>
          <w:szCs w:val="24"/>
          <w:lang w:eastAsia="el-GR"/>
        </w:rPr>
        <w:t>Φεβρουάριο-Μάρτιο 2025</w:t>
      </w: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. </w:t>
      </w:r>
      <w:r w:rsidRPr="00B70F5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Η υπηρεσία είναι δωρεάν.</w:t>
      </w:r>
    </w:p>
    <w:p w:rsidR="00B70F51" w:rsidRPr="00B70F51" w:rsidRDefault="00B70F51" w:rsidP="00B70F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B70F51" w:rsidRDefault="00B70F51" w:rsidP="00B70F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B70F5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Για περισσότερες λεπτομέρειες και για να υποβάλετε αί</w:t>
      </w:r>
      <w:r w:rsidR="001C735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τηση, επισκεφθείτε τη διεύθυνση </w:t>
      </w:r>
      <w:hyperlink r:id="rId8" w:history="1">
        <w:r w:rsidR="001C735F" w:rsidRPr="00DF05AB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https://www.eu-japan.eu/news/market-research-vulcanus-japan-free-customized-japanese-market-research</w:t>
        </w:r>
      </w:hyperlink>
      <w:r w:rsidR="001C735F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</w:p>
    <w:p w:rsidR="00B70F51" w:rsidRPr="00B70F51" w:rsidRDefault="00B70F51" w:rsidP="00B70F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B70F51" w:rsidRPr="00B70F51" w:rsidRDefault="00B70F51" w:rsidP="00B70F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1C735F" w:rsidRDefault="00B70F51" w:rsidP="001C735F">
      <w:pPr>
        <w:spacing w:after="0"/>
        <w:rPr>
          <w:rFonts w:ascii="Arial" w:eastAsia="Times New Roman" w:hAnsi="Arial" w:cs="Arial"/>
          <w:color w:val="222222"/>
          <w:sz w:val="24"/>
          <w:szCs w:val="23"/>
          <w:lang w:eastAsia="el-G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                                                   </w:t>
      </w:r>
      <w:r w:rsidR="0041380A" w:rsidRPr="006655F1">
        <w:rPr>
          <w:rFonts w:ascii="Arial" w:eastAsia="Times New Roman" w:hAnsi="Arial" w:cs="Arial"/>
          <w:color w:val="222222"/>
          <w:sz w:val="24"/>
          <w:szCs w:val="23"/>
          <w:lang w:eastAsia="el-GR"/>
        </w:rPr>
        <w:t>Ο Πρόεδρος</w:t>
      </w:r>
    </w:p>
    <w:p w:rsidR="00AB70D6" w:rsidRPr="001C735F" w:rsidRDefault="001C735F" w:rsidP="001C735F">
      <w:pPr>
        <w:spacing w:after="0"/>
        <w:rPr>
          <w:rFonts w:ascii="Arial" w:eastAsia="Times New Roman" w:hAnsi="Arial" w:cs="Arial"/>
          <w:color w:val="222222"/>
          <w:sz w:val="24"/>
          <w:szCs w:val="23"/>
          <w:lang w:eastAsia="el-GR"/>
        </w:rPr>
      </w:pPr>
      <w:r>
        <w:rPr>
          <w:rFonts w:ascii="Arial" w:eastAsia="Times New Roman" w:hAnsi="Arial" w:cs="Arial"/>
          <w:color w:val="222222"/>
          <w:sz w:val="24"/>
          <w:szCs w:val="23"/>
          <w:lang w:eastAsia="el-GR"/>
        </w:rPr>
        <w:t xml:space="preserve">                                                </w:t>
      </w:r>
      <w:r w:rsidR="0041380A" w:rsidRPr="006655F1">
        <w:rPr>
          <w:rFonts w:ascii="Arial" w:eastAsia="Times New Roman" w:hAnsi="Arial" w:cs="Arial"/>
          <w:color w:val="222222"/>
          <w:sz w:val="24"/>
          <w:szCs w:val="23"/>
          <w:lang w:eastAsia="el-GR"/>
        </w:rPr>
        <w:t>Μάρκος Δέμπας</w:t>
      </w:r>
    </w:p>
    <w:sectPr w:rsidR="00AB70D6" w:rsidRPr="001C735F" w:rsidSect="0041380A">
      <w:headerReference w:type="default" r:id="rId9"/>
      <w:pgSz w:w="11906" w:h="16838"/>
      <w:pgMar w:top="1245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143" w:rsidRDefault="00697143" w:rsidP="00383EB7">
      <w:pPr>
        <w:spacing w:after="0" w:line="240" w:lineRule="auto"/>
      </w:pPr>
      <w:r>
        <w:separator/>
      </w:r>
    </w:p>
  </w:endnote>
  <w:endnote w:type="continuationSeparator" w:id="0">
    <w:p w:rsidR="00697143" w:rsidRDefault="00697143" w:rsidP="0038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143" w:rsidRDefault="00697143" w:rsidP="00383EB7">
      <w:pPr>
        <w:spacing w:after="0" w:line="240" w:lineRule="auto"/>
      </w:pPr>
      <w:r>
        <w:separator/>
      </w:r>
    </w:p>
  </w:footnote>
  <w:footnote w:type="continuationSeparator" w:id="0">
    <w:p w:rsidR="00697143" w:rsidRDefault="00697143" w:rsidP="00383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0C" w:rsidRDefault="0025320C" w:rsidP="00383EB7">
    <w:pPr>
      <w:pStyle w:val="a4"/>
      <w:jc w:val="right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-1057275</wp:posOffset>
          </wp:positionH>
          <wp:positionV relativeFrom="margin">
            <wp:posOffset>-876300</wp:posOffset>
          </wp:positionV>
          <wp:extent cx="1743075" cy="1124585"/>
          <wp:effectExtent l="0" t="0" r="9525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επιμελητηρίου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1124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4237990</wp:posOffset>
          </wp:positionH>
          <wp:positionV relativeFrom="margin">
            <wp:posOffset>-719455</wp:posOffset>
          </wp:positionV>
          <wp:extent cx="1876425" cy="659765"/>
          <wp:effectExtent l="0" t="0" r="9525" b="6985"/>
          <wp:wrapSquare wrapText="bothSides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N NEW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F5701"/>
    <w:multiLevelType w:val="hybridMultilevel"/>
    <w:tmpl w:val="50BC8BAA"/>
    <w:lvl w:ilvl="0" w:tplc="764A89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33AFD"/>
    <w:multiLevelType w:val="multilevel"/>
    <w:tmpl w:val="6FF6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8D3BE9"/>
    <w:multiLevelType w:val="hybridMultilevel"/>
    <w:tmpl w:val="224640A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D77450"/>
    <w:multiLevelType w:val="hybridMultilevel"/>
    <w:tmpl w:val="F40AEB02"/>
    <w:lvl w:ilvl="0" w:tplc="764A89A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DB01FA"/>
    <w:multiLevelType w:val="hybridMultilevel"/>
    <w:tmpl w:val="D88AC7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0121B6"/>
    <w:multiLevelType w:val="multilevel"/>
    <w:tmpl w:val="0328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EB2F09"/>
    <w:multiLevelType w:val="hybridMultilevel"/>
    <w:tmpl w:val="F3AA5A4E"/>
    <w:lvl w:ilvl="0" w:tplc="5C160B4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456741"/>
    <w:multiLevelType w:val="hybridMultilevel"/>
    <w:tmpl w:val="F872BB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366B0"/>
    <w:multiLevelType w:val="hybridMultilevel"/>
    <w:tmpl w:val="81704EFA"/>
    <w:lvl w:ilvl="0" w:tplc="764A89A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A9"/>
    <w:rsid w:val="00075784"/>
    <w:rsid w:val="00075E37"/>
    <w:rsid w:val="0008101E"/>
    <w:rsid w:val="000B0A8D"/>
    <w:rsid w:val="00153397"/>
    <w:rsid w:val="001C735F"/>
    <w:rsid w:val="0025320C"/>
    <w:rsid w:val="00274A77"/>
    <w:rsid w:val="00276EB8"/>
    <w:rsid w:val="002947DA"/>
    <w:rsid w:val="00383EB7"/>
    <w:rsid w:val="003D1E9D"/>
    <w:rsid w:val="0041380A"/>
    <w:rsid w:val="004D08A0"/>
    <w:rsid w:val="004E3160"/>
    <w:rsid w:val="005303EC"/>
    <w:rsid w:val="005D2DFB"/>
    <w:rsid w:val="005F0875"/>
    <w:rsid w:val="005F43CF"/>
    <w:rsid w:val="00654068"/>
    <w:rsid w:val="006655F1"/>
    <w:rsid w:val="0067188E"/>
    <w:rsid w:val="00697143"/>
    <w:rsid w:val="006A3222"/>
    <w:rsid w:val="006C52CE"/>
    <w:rsid w:val="007058B4"/>
    <w:rsid w:val="007703A8"/>
    <w:rsid w:val="0081044B"/>
    <w:rsid w:val="00831A04"/>
    <w:rsid w:val="00951C4B"/>
    <w:rsid w:val="009B2149"/>
    <w:rsid w:val="009D4A20"/>
    <w:rsid w:val="009F6FA8"/>
    <w:rsid w:val="00A07664"/>
    <w:rsid w:val="00A30322"/>
    <w:rsid w:val="00AB70D6"/>
    <w:rsid w:val="00B705A9"/>
    <w:rsid w:val="00B70F51"/>
    <w:rsid w:val="00B83B88"/>
    <w:rsid w:val="00BE5A56"/>
    <w:rsid w:val="00C04A6F"/>
    <w:rsid w:val="00C5237B"/>
    <w:rsid w:val="00C54264"/>
    <w:rsid w:val="00C821A8"/>
    <w:rsid w:val="00CC350C"/>
    <w:rsid w:val="00D3137B"/>
    <w:rsid w:val="00D930CF"/>
    <w:rsid w:val="00D955CB"/>
    <w:rsid w:val="00E93682"/>
    <w:rsid w:val="00F039C5"/>
    <w:rsid w:val="00F474B7"/>
    <w:rsid w:val="00FE06F6"/>
    <w:rsid w:val="00FE1EAA"/>
    <w:rsid w:val="00FF1026"/>
    <w:rsid w:val="00FF5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83EB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83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83EB7"/>
  </w:style>
  <w:style w:type="paragraph" w:styleId="a5">
    <w:name w:val="footer"/>
    <w:basedOn w:val="a"/>
    <w:link w:val="Char1"/>
    <w:uiPriority w:val="99"/>
    <w:unhideWhenUsed/>
    <w:rsid w:val="00383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83EB7"/>
  </w:style>
  <w:style w:type="character" w:styleId="-">
    <w:name w:val="Hyperlink"/>
    <w:basedOn w:val="a0"/>
    <w:uiPriority w:val="99"/>
    <w:unhideWhenUsed/>
    <w:rsid w:val="00A0766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1380A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5F43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83EB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83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83EB7"/>
  </w:style>
  <w:style w:type="paragraph" w:styleId="a5">
    <w:name w:val="footer"/>
    <w:basedOn w:val="a"/>
    <w:link w:val="Char1"/>
    <w:uiPriority w:val="99"/>
    <w:unhideWhenUsed/>
    <w:rsid w:val="00383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83EB7"/>
  </w:style>
  <w:style w:type="character" w:styleId="-">
    <w:name w:val="Hyperlink"/>
    <w:basedOn w:val="a0"/>
    <w:uiPriority w:val="99"/>
    <w:unhideWhenUsed/>
    <w:rsid w:val="00A0766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1380A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5F43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0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9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83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36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0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852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2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89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19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96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32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87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003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712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165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60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183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3529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619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3756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345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4170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30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6815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30399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5763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9058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453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1061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6917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92527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15488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63299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91471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121204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2989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206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783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507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601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32606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3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6683">
                  <w:marLeft w:val="0"/>
                  <w:marRight w:val="-14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-japan.eu/news/market-research-vulcanus-japan-free-customized-japanese-market-resear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2024-07-29T10:19:00Z</cp:lastPrinted>
  <dcterms:created xsi:type="dcterms:W3CDTF">2024-07-30T06:57:00Z</dcterms:created>
  <dcterms:modified xsi:type="dcterms:W3CDTF">2024-07-31T06:40:00Z</dcterms:modified>
</cp:coreProperties>
</file>