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DD483" w14:textId="736A608A" w:rsidR="006319F3" w:rsidRPr="00A50E72" w:rsidRDefault="002653CD" w:rsidP="00336225">
      <w:pPr>
        <w:jc w:val="right"/>
        <w:rPr>
          <w:rFonts w:cs="Arial"/>
          <w:b/>
        </w:rPr>
      </w:pPr>
      <w:bookmarkStart w:id="0" w:name="_Hlk1886130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3EB089" wp14:editId="38D3B304">
            <wp:simplePos x="0" y="0"/>
            <wp:positionH relativeFrom="column">
              <wp:posOffset>907415</wp:posOffset>
            </wp:positionH>
            <wp:positionV relativeFrom="paragraph">
              <wp:posOffset>11430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4" name="Picture 4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7C" w:rsidRPr="00195F7C">
        <w:rPr>
          <w:rFonts w:cs="Arial"/>
          <w:b/>
          <w:szCs w:val="20"/>
        </w:rPr>
        <w:t xml:space="preserve"> </w:t>
      </w:r>
      <w:r w:rsidR="00195F7C">
        <w:rPr>
          <w:rFonts w:cs="Arial"/>
          <w:b/>
          <w:szCs w:val="20"/>
        </w:rPr>
        <w:t>ΑΔΙΑΒΑΘΜΗΤΟ - ΚΑΝΟΝΙΚΟ</w:t>
      </w:r>
    </w:p>
    <w:p w14:paraId="7C70482B" w14:textId="2C877B6B" w:rsidR="006319F3" w:rsidRDefault="006319F3" w:rsidP="006921D5">
      <w:pPr>
        <w:tabs>
          <w:tab w:val="center" w:pos="5760"/>
        </w:tabs>
        <w:spacing w:after="0"/>
        <w:rPr>
          <w:rFonts w:cs="Arial"/>
          <w:b/>
        </w:rPr>
      </w:pPr>
    </w:p>
    <w:p w14:paraId="64967EFA" w14:textId="77777777" w:rsidR="006921D5" w:rsidRDefault="006921D5" w:rsidP="006921D5">
      <w:pPr>
        <w:tabs>
          <w:tab w:val="center" w:pos="5760"/>
        </w:tabs>
        <w:spacing w:after="0"/>
        <w:rPr>
          <w:rFonts w:cs="Arial"/>
          <w:szCs w:val="20"/>
        </w:rPr>
      </w:pPr>
    </w:p>
    <w:p w14:paraId="22ACA3EC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b/>
          <w:color w:val="003DCC"/>
          <w:szCs w:val="20"/>
        </w:rPr>
      </w:pPr>
      <w:r>
        <w:rPr>
          <w:rFonts w:cs="Arial"/>
          <w:b/>
          <w:color w:val="003DCC"/>
          <w:szCs w:val="20"/>
        </w:rPr>
        <w:tab/>
      </w:r>
      <w:r w:rsidRPr="00657705">
        <w:rPr>
          <w:rFonts w:cs="Arial"/>
          <w:b/>
          <w:color w:val="003DCC"/>
          <w:szCs w:val="20"/>
        </w:rPr>
        <w:t>ΕΛΛΗΝΙΚΗ ΔΗΜΟΚΡΑΤΙΑ</w:t>
      </w:r>
    </w:p>
    <w:p w14:paraId="54195C4A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Πρεσβεία της Ελλάδος</w:t>
      </w:r>
    </w:p>
    <w:p w14:paraId="6BF66EA1" w14:textId="77777777" w:rsidR="006319F3" w:rsidRPr="00657705" w:rsidRDefault="006319F3" w:rsidP="006921D5">
      <w:pPr>
        <w:tabs>
          <w:tab w:val="center" w:pos="1890"/>
          <w:tab w:val="center" w:pos="5760"/>
        </w:tabs>
        <w:spacing w:after="0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Ουάσιγκτων</w:t>
      </w:r>
    </w:p>
    <w:p w14:paraId="67FEF7F8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 w:val="18"/>
          <w:szCs w:val="18"/>
        </w:rPr>
      </w:pPr>
      <w:r w:rsidRPr="00657705">
        <w:rPr>
          <w:rFonts w:cs="Arial"/>
          <w:color w:val="003DCC"/>
          <w:sz w:val="18"/>
          <w:szCs w:val="18"/>
        </w:rPr>
        <w:tab/>
        <w:t>Γραφείο Οικονομικών &amp; Εμπορικών Υποθέσεων</w:t>
      </w:r>
    </w:p>
    <w:p w14:paraId="4DD3EBD0" w14:textId="399A4484" w:rsidR="006319F3" w:rsidRPr="00657705" w:rsidRDefault="006319F3" w:rsidP="004C06E7">
      <w:pPr>
        <w:tabs>
          <w:tab w:val="center" w:pos="1890"/>
        </w:tabs>
        <w:spacing w:after="0"/>
        <w:jc w:val="right"/>
        <w:rPr>
          <w:rFonts w:cs="Arial"/>
          <w:szCs w:val="20"/>
        </w:rPr>
      </w:pPr>
      <w:r w:rsidRPr="00657705">
        <w:rPr>
          <w:rFonts w:cs="Arial"/>
          <w:sz w:val="16"/>
          <w:szCs w:val="16"/>
        </w:rPr>
        <w:tab/>
      </w:r>
      <w:r w:rsidRPr="00657705">
        <w:rPr>
          <w:rFonts w:cs="Arial"/>
          <w:sz w:val="16"/>
          <w:szCs w:val="16"/>
        </w:rPr>
        <w:tab/>
        <w:t xml:space="preserve">     </w:t>
      </w:r>
      <w:r w:rsidRPr="00657705">
        <w:rPr>
          <w:rFonts w:cs="Arial"/>
          <w:szCs w:val="20"/>
        </w:rPr>
        <w:tab/>
        <w:t xml:space="preserve">Ουάσιγκτων, </w:t>
      </w:r>
      <w:r w:rsidR="003C48C6">
        <w:rPr>
          <w:rFonts w:cs="Arial"/>
          <w:szCs w:val="20"/>
        </w:rPr>
        <w:t>14</w:t>
      </w:r>
      <w:r w:rsidRPr="00657705">
        <w:rPr>
          <w:rFonts w:cs="Arial"/>
          <w:szCs w:val="20"/>
        </w:rPr>
        <w:t xml:space="preserve"> </w:t>
      </w:r>
      <w:r w:rsidR="006D66D2">
        <w:rPr>
          <w:rFonts w:cs="Arial"/>
          <w:szCs w:val="20"/>
        </w:rPr>
        <w:t>Αυγούστ</w:t>
      </w:r>
      <w:r w:rsidR="00434802" w:rsidRPr="00657705">
        <w:rPr>
          <w:rFonts w:cs="Arial"/>
          <w:szCs w:val="20"/>
        </w:rPr>
        <w:t>ου</w:t>
      </w:r>
      <w:r w:rsidR="00C87A86" w:rsidRPr="00657705">
        <w:rPr>
          <w:rFonts w:cs="Arial"/>
          <w:szCs w:val="20"/>
        </w:rPr>
        <w:t xml:space="preserve"> 2026</w:t>
      </w:r>
    </w:p>
    <w:p w14:paraId="6D73EF3D" w14:textId="5BEF009A" w:rsidR="00C40288" w:rsidRPr="00195F7C" w:rsidRDefault="006319F3" w:rsidP="00C40288">
      <w:pPr>
        <w:tabs>
          <w:tab w:val="left" w:pos="5580"/>
        </w:tabs>
        <w:jc w:val="right"/>
        <w:rPr>
          <w:rFonts w:cs="Arial"/>
          <w:szCs w:val="20"/>
        </w:rPr>
      </w:pPr>
      <w:r w:rsidRPr="00657705">
        <w:rPr>
          <w:rFonts w:cs="Arial"/>
          <w:szCs w:val="20"/>
        </w:rPr>
        <w:tab/>
        <w:t>Α.Π.</w:t>
      </w:r>
      <w:r w:rsidR="00890428">
        <w:rPr>
          <w:rFonts w:cs="Arial"/>
          <w:szCs w:val="20"/>
        </w:rPr>
        <w:t xml:space="preserve"> </w:t>
      </w:r>
      <w:r w:rsidR="00890428" w:rsidRPr="00C674AA">
        <w:rPr>
          <w:rFonts w:cs="Arial"/>
          <w:szCs w:val="20"/>
        </w:rPr>
        <w:t>1</w:t>
      </w:r>
      <w:r w:rsidR="006D66D2">
        <w:rPr>
          <w:rFonts w:cs="Arial"/>
          <w:szCs w:val="20"/>
        </w:rPr>
        <w:t>7</w:t>
      </w:r>
      <w:r w:rsidR="003C48C6">
        <w:rPr>
          <w:rFonts w:cs="Arial"/>
          <w:szCs w:val="20"/>
        </w:rPr>
        <w:t>65</w:t>
      </w:r>
    </w:p>
    <w:p w14:paraId="5C9D7FCC" w14:textId="77777777" w:rsidR="00112B69" w:rsidRDefault="00112B69" w:rsidP="0019021E">
      <w:pPr>
        <w:pStyle w:val="BodyText"/>
        <w:ind w:left="2880" w:right="-835" w:hanging="2880"/>
        <w:jc w:val="both"/>
        <w:rPr>
          <w:rFonts w:cs="Arial"/>
          <w:b/>
          <w:sz w:val="20"/>
          <w:lang w:val="el-GR"/>
        </w:rPr>
      </w:pPr>
    </w:p>
    <w:p w14:paraId="27B8122B" w14:textId="6ECAC127" w:rsidR="0019021E" w:rsidRPr="0019021E" w:rsidRDefault="00500E16" w:rsidP="0019021E">
      <w:pPr>
        <w:pStyle w:val="BodyText"/>
        <w:ind w:left="2880" w:right="-835" w:hanging="2880"/>
        <w:jc w:val="both"/>
        <w:rPr>
          <w:rFonts w:cs="Arial"/>
          <w:sz w:val="20"/>
          <w:lang w:val="el-GR"/>
        </w:rPr>
      </w:pPr>
      <w:r w:rsidRPr="00657705">
        <w:rPr>
          <w:rFonts w:cs="Arial"/>
          <w:b/>
          <w:sz w:val="20"/>
          <w:lang w:val="el-GR"/>
        </w:rPr>
        <w:t>ΠΡΟΣ:</w:t>
      </w:r>
      <w:r w:rsidR="00C82D6A">
        <w:rPr>
          <w:rFonts w:cs="Arial"/>
          <w:sz w:val="20"/>
          <w:lang w:val="el-GR"/>
        </w:rPr>
        <w:t xml:space="preserve">    </w:t>
      </w:r>
      <w:r w:rsidR="000E34D8">
        <w:rPr>
          <w:rFonts w:cs="Arial"/>
          <w:b/>
          <w:sz w:val="20"/>
          <w:lang w:val="el-GR"/>
        </w:rPr>
        <w:t>ΥΠΕΞ</w:t>
      </w:r>
      <w:r w:rsidR="000E34D8" w:rsidRPr="000E34D8">
        <w:rPr>
          <w:rFonts w:cs="Arial"/>
          <w:sz w:val="20"/>
          <w:lang w:val="el-GR"/>
        </w:rPr>
        <w:t xml:space="preserve"> </w:t>
      </w:r>
      <w:r w:rsidR="00DD3561">
        <w:rPr>
          <w:rFonts w:cs="Arial"/>
          <w:sz w:val="20"/>
          <w:lang w:val="el-GR"/>
        </w:rPr>
        <w:t>–</w:t>
      </w:r>
      <w:r w:rsidR="000E34D8" w:rsidRPr="000E34D8">
        <w:rPr>
          <w:rFonts w:cs="Arial"/>
          <w:sz w:val="20"/>
          <w:lang w:val="el-GR"/>
        </w:rPr>
        <w:t xml:space="preserve"> </w:t>
      </w:r>
      <w:r w:rsidR="0019021E" w:rsidRPr="000E34D8">
        <w:rPr>
          <w:rFonts w:cs="Arial"/>
          <w:sz w:val="20"/>
        </w:rPr>
        <w:t>B</w:t>
      </w:r>
      <w:r w:rsidR="003C48C6">
        <w:rPr>
          <w:rFonts w:cs="Arial"/>
          <w:sz w:val="20"/>
          <w:lang w:val="el-GR"/>
        </w:rPr>
        <w:t>3</w:t>
      </w:r>
      <w:r w:rsidR="0019021E" w:rsidRPr="000E34D8">
        <w:rPr>
          <w:rFonts w:cs="Arial"/>
          <w:sz w:val="20"/>
          <w:lang w:val="el-GR"/>
        </w:rPr>
        <w:t xml:space="preserve"> Διεύθυνση</w:t>
      </w:r>
    </w:p>
    <w:p w14:paraId="48650B4F" w14:textId="216D5404" w:rsidR="00500E16" w:rsidRPr="00657705" w:rsidRDefault="0019021E" w:rsidP="0019021E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proofErr w:type="spellStart"/>
      <w:r>
        <w:rPr>
          <w:rFonts w:cs="Arial"/>
          <w:b/>
          <w:sz w:val="20"/>
          <w:lang w:val="el-GR"/>
        </w:rPr>
        <w:t>Κοιν</w:t>
      </w:r>
      <w:proofErr w:type="spellEnd"/>
      <w:r>
        <w:rPr>
          <w:rFonts w:cs="Arial"/>
          <w:b/>
          <w:sz w:val="20"/>
          <w:lang w:val="el-GR"/>
        </w:rPr>
        <w:t>.</w:t>
      </w:r>
      <w:r w:rsidRPr="0019021E">
        <w:rPr>
          <w:rFonts w:cs="Arial"/>
          <w:b/>
          <w:sz w:val="20"/>
          <w:lang w:val="el-GR"/>
        </w:rPr>
        <w:t>:</w:t>
      </w:r>
      <w:r w:rsidRPr="00C256DD">
        <w:rPr>
          <w:rFonts w:cs="Arial"/>
          <w:sz w:val="20"/>
          <w:lang w:val="el-GR"/>
        </w:rPr>
        <w:t xml:space="preserve">     </w:t>
      </w:r>
      <w:r w:rsidR="00500E16" w:rsidRPr="00657705">
        <w:rPr>
          <w:rFonts w:cs="Arial"/>
          <w:b/>
          <w:sz w:val="20"/>
          <w:lang w:val="el-GR"/>
        </w:rPr>
        <w:t>Υπουργείο Εξωτερικών</w:t>
      </w:r>
    </w:p>
    <w:p w14:paraId="0F57769C" w14:textId="0BA41083" w:rsidR="006319F3" w:rsidRPr="00657705" w:rsidRDefault="00500E16" w:rsidP="00500E16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657705">
        <w:rPr>
          <w:rFonts w:cs="Arial"/>
          <w:sz w:val="20"/>
          <w:lang w:val="el-GR"/>
        </w:rPr>
        <w:t xml:space="preserve">               </w:t>
      </w:r>
      <w:r w:rsidR="006319F3" w:rsidRPr="00657705">
        <w:rPr>
          <w:rFonts w:cs="Arial"/>
          <w:sz w:val="20"/>
          <w:lang w:val="el-GR"/>
        </w:rPr>
        <w:t>- Δ.Γ. κ. Πρωθυπουργού</w:t>
      </w:r>
    </w:p>
    <w:p w14:paraId="501DC3D9" w14:textId="301A1A6D" w:rsidR="006319F3" w:rsidRPr="00657705" w:rsidRDefault="006319F3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657705">
        <w:rPr>
          <w:rFonts w:cs="Arial"/>
          <w:sz w:val="20"/>
          <w:lang w:val="el-GR"/>
        </w:rPr>
        <w:t xml:space="preserve">               - Δ.Γ. κ. Υπουργού</w:t>
      </w:r>
    </w:p>
    <w:p w14:paraId="296E058E" w14:textId="7474A136" w:rsidR="006319F3" w:rsidRPr="008750BB" w:rsidRDefault="006319F3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657705">
        <w:rPr>
          <w:rFonts w:cs="Arial"/>
          <w:sz w:val="20"/>
          <w:lang w:val="el-GR"/>
        </w:rPr>
        <w:t xml:space="preserve">               </w:t>
      </w:r>
      <w:r w:rsidRPr="008750BB">
        <w:rPr>
          <w:rFonts w:cs="Arial"/>
          <w:sz w:val="20"/>
          <w:lang w:val="el-GR"/>
        </w:rPr>
        <w:t xml:space="preserve">- Δ.Γ. Υφυπουργού </w:t>
      </w:r>
      <w:proofErr w:type="spellStart"/>
      <w:r w:rsidRPr="008750BB">
        <w:rPr>
          <w:rFonts w:cs="Arial"/>
          <w:sz w:val="20"/>
          <w:lang w:val="el-GR"/>
        </w:rPr>
        <w:t>κας</w:t>
      </w:r>
      <w:proofErr w:type="spellEnd"/>
      <w:r w:rsidRPr="008750BB">
        <w:rPr>
          <w:rFonts w:cs="Arial"/>
          <w:sz w:val="20"/>
          <w:lang w:val="el-GR"/>
        </w:rPr>
        <w:t xml:space="preserve"> Παπαδοπούλου</w:t>
      </w:r>
    </w:p>
    <w:p w14:paraId="7CD7EBFA" w14:textId="7171C2B4" w:rsidR="006319F3" w:rsidRPr="008750BB" w:rsidRDefault="006319F3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8750BB">
        <w:rPr>
          <w:rFonts w:cs="Arial"/>
          <w:sz w:val="20"/>
          <w:lang w:val="el-GR"/>
        </w:rPr>
        <w:t xml:space="preserve">               - Δ.Γ. Υφυπουργού κ. Θεοχάρη</w:t>
      </w:r>
    </w:p>
    <w:p w14:paraId="344760B6" w14:textId="78B83F7C" w:rsidR="008750BB" w:rsidRPr="008750BB" w:rsidRDefault="008750BB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8750BB">
        <w:rPr>
          <w:rFonts w:cs="Arial"/>
          <w:sz w:val="20"/>
          <w:lang w:val="el-GR"/>
        </w:rPr>
        <w:t xml:space="preserve">               - Δ.Γ. Υφυπουργού κ. Χατζηβασιλείου</w:t>
      </w:r>
    </w:p>
    <w:p w14:paraId="236FE93B" w14:textId="6B59CC1F" w:rsidR="00614D9C" w:rsidRPr="00657705" w:rsidRDefault="006319F3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8750BB">
        <w:rPr>
          <w:rFonts w:cs="Arial"/>
          <w:sz w:val="20"/>
          <w:lang w:val="el-GR"/>
        </w:rPr>
        <w:t xml:space="preserve">               - </w:t>
      </w:r>
      <w:proofErr w:type="spellStart"/>
      <w:r w:rsidRPr="008750BB">
        <w:rPr>
          <w:rFonts w:cs="Arial"/>
          <w:sz w:val="20"/>
          <w:lang w:val="el-GR"/>
        </w:rPr>
        <w:t>Γρ</w:t>
      </w:r>
      <w:proofErr w:type="spellEnd"/>
      <w:r w:rsidRPr="008750BB">
        <w:rPr>
          <w:rFonts w:cs="Arial"/>
          <w:sz w:val="20"/>
          <w:lang w:val="el-GR"/>
        </w:rPr>
        <w:t>. Γεν. Γραμματέα ΔΟΣ &amp; Εξωστρέφειας</w:t>
      </w:r>
      <w:r w:rsidRPr="00657705">
        <w:rPr>
          <w:rFonts w:cs="Arial"/>
          <w:sz w:val="20"/>
          <w:lang w:val="el-GR"/>
        </w:rPr>
        <w:t xml:space="preserve"> </w:t>
      </w:r>
    </w:p>
    <w:p w14:paraId="4BFE2E4B" w14:textId="281D312E" w:rsidR="006319F3" w:rsidRPr="00AF2CDD" w:rsidRDefault="00A961F6" w:rsidP="006319F3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657705">
        <w:rPr>
          <w:rFonts w:cs="Arial"/>
          <w:sz w:val="20"/>
          <w:lang w:val="el-GR"/>
        </w:rPr>
        <w:t xml:space="preserve">               - Α΄, Β΄ Γεν. Διευθύνσεις</w:t>
      </w:r>
    </w:p>
    <w:p w14:paraId="178E5A4A" w14:textId="3D4E388B" w:rsidR="00C674AA" w:rsidRPr="0066677D" w:rsidRDefault="006319F3" w:rsidP="006E18B5">
      <w:pPr>
        <w:pStyle w:val="BodyText"/>
        <w:spacing w:after="0"/>
        <w:ind w:left="2880" w:right="-835" w:hanging="2880"/>
        <w:jc w:val="both"/>
        <w:rPr>
          <w:rFonts w:cs="Arial"/>
          <w:sz w:val="20"/>
          <w:lang w:val="el-GR"/>
        </w:rPr>
      </w:pPr>
      <w:r w:rsidRPr="0066677D">
        <w:rPr>
          <w:rFonts w:cs="Arial"/>
          <w:sz w:val="20"/>
          <w:lang w:val="el-GR"/>
        </w:rPr>
        <w:t xml:space="preserve">               - </w:t>
      </w:r>
      <w:r w:rsidRPr="00920DE4">
        <w:rPr>
          <w:rFonts w:cs="Arial"/>
          <w:sz w:val="20"/>
          <w:lang w:val="el-GR"/>
        </w:rPr>
        <w:t>Α</w:t>
      </w:r>
      <w:r w:rsidRPr="0066677D">
        <w:rPr>
          <w:rFonts w:cs="Arial"/>
          <w:sz w:val="20"/>
          <w:lang w:val="el-GR"/>
        </w:rPr>
        <w:t>7</w:t>
      </w:r>
      <w:r w:rsidR="00DD3561" w:rsidRPr="0066677D">
        <w:rPr>
          <w:rFonts w:cs="Arial"/>
          <w:sz w:val="20"/>
          <w:lang w:val="el-GR"/>
        </w:rPr>
        <w:t>,</w:t>
      </w:r>
      <w:r w:rsidR="00527067" w:rsidRPr="0066677D">
        <w:rPr>
          <w:rFonts w:cs="Arial"/>
          <w:sz w:val="20"/>
          <w:lang w:val="el-GR"/>
        </w:rPr>
        <w:t xml:space="preserve"> </w:t>
      </w:r>
      <w:r w:rsidR="00527067">
        <w:rPr>
          <w:rFonts w:cs="Arial"/>
          <w:sz w:val="20"/>
        </w:rPr>
        <w:t>B</w:t>
      </w:r>
      <w:r w:rsidR="00527067" w:rsidRPr="0066677D">
        <w:rPr>
          <w:rFonts w:cs="Arial"/>
          <w:sz w:val="20"/>
          <w:lang w:val="el-GR"/>
        </w:rPr>
        <w:t>1,</w:t>
      </w:r>
      <w:r w:rsidR="00DD3561" w:rsidRPr="0066677D">
        <w:rPr>
          <w:rFonts w:cs="Arial"/>
          <w:sz w:val="20"/>
          <w:lang w:val="el-GR"/>
        </w:rPr>
        <w:t xml:space="preserve"> </w:t>
      </w:r>
      <w:r w:rsidR="00DD3561">
        <w:rPr>
          <w:rFonts w:cs="Arial"/>
          <w:sz w:val="20"/>
        </w:rPr>
        <w:t>B</w:t>
      </w:r>
      <w:r w:rsidR="0066677D">
        <w:rPr>
          <w:rFonts w:cs="Arial"/>
          <w:sz w:val="20"/>
          <w:lang w:val="el-GR"/>
        </w:rPr>
        <w:t xml:space="preserve">6 </w:t>
      </w:r>
      <w:r w:rsidR="00DD3561">
        <w:rPr>
          <w:rFonts w:cs="Arial"/>
          <w:sz w:val="20"/>
          <w:lang w:val="el-GR"/>
        </w:rPr>
        <w:t>Διευθύνσεις</w:t>
      </w:r>
    </w:p>
    <w:p w14:paraId="051ACE24" w14:textId="36A42744" w:rsidR="00D927A6" w:rsidRDefault="00D927A6" w:rsidP="00DE03E9">
      <w:pPr>
        <w:pStyle w:val="BodyText"/>
        <w:spacing w:after="0"/>
        <w:ind w:left="1080" w:right="-835" w:hanging="274"/>
        <w:jc w:val="both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 xml:space="preserve">- </w:t>
      </w:r>
      <w:r w:rsidR="00EC7849">
        <w:rPr>
          <w:rFonts w:cs="Arial"/>
          <w:sz w:val="20"/>
          <w:lang w:val="el-GR"/>
        </w:rPr>
        <w:t>ΜΑ ΕΕ</w:t>
      </w:r>
    </w:p>
    <w:p w14:paraId="5A21A07E" w14:textId="59998B7A" w:rsidR="00DE03E9" w:rsidRDefault="00DE03E9" w:rsidP="00DE03E9">
      <w:pPr>
        <w:pStyle w:val="BodyText"/>
        <w:spacing w:after="0"/>
        <w:ind w:left="1080" w:right="-835" w:hanging="274"/>
        <w:jc w:val="both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 xml:space="preserve">- </w:t>
      </w:r>
      <w:r w:rsidR="006E18B5">
        <w:rPr>
          <w:rFonts w:cs="Arial"/>
          <w:sz w:val="20"/>
          <w:lang w:val="el-GR"/>
        </w:rPr>
        <w:t>Προξενικές Αρχές ΗΠΑ</w:t>
      </w:r>
      <w:r>
        <w:rPr>
          <w:rFonts w:cs="Arial"/>
          <w:sz w:val="20"/>
          <w:lang w:val="el-GR"/>
        </w:rPr>
        <w:t xml:space="preserve"> και Γραφεία ΟΕΥ αυτών</w:t>
      </w:r>
    </w:p>
    <w:p w14:paraId="7B9DDFE0" w14:textId="56674BEC" w:rsidR="00DE03E9" w:rsidRPr="00DE03E9" w:rsidRDefault="00DE03E9" w:rsidP="00195F7C">
      <w:pPr>
        <w:pStyle w:val="BodyText"/>
        <w:ind w:left="1080" w:right="-835" w:hanging="274"/>
        <w:jc w:val="both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- Επιχειρηματικούς συνδέσμους &amp; Επιμελητήρια</w:t>
      </w:r>
    </w:p>
    <w:p w14:paraId="095C7CE1" w14:textId="691C95FB" w:rsidR="00112B69" w:rsidRPr="0066677D" w:rsidRDefault="0019021E" w:rsidP="003C48C6">
      <w:pPr>
        <w:pStyle w:val="BodyText"/>
        <w:ind w:right="-835"/>
        <w:jc w:val="both"/>
        <w:rPr>
          <w:b/>
          <w:bCs/>
          <w:iCs/>
          <w:lang w:val="el-GR"/>
        </w:rPr>
      </w:pPr>
      <w:r w:rsidRPr="00657705">
        <w:rPr>
          <w:rFonts w:cs="Arial"/>
          <w:b/>
          <w:sz w:val="20"/>
          <w:lang w:val="el-GR"/>
        </w:rPr>
        <w:t>Ε.Δ.:</w:t>
      </w:r>
      <w:r w:rsidRPr="00657705">
        <w:rPr>
          <w:rFonts w:cs="Arial"/>
          <w:sz w:val="20"/>
          <w:lang w:val="el-GR"/>
        </w:rPr>
        <w:t xml:space="preserve">     Πρεσβεία Ουάσιγκτων</w:t>
      </w:r>
    </w:p>
    <w:p w14:paraId="0667119B" w14:textId="720FC43F" w:rsidR="00A11A5F" w:rsidRPr="006D66D2" w:rsidRDefault="00550EE2" w:rsidP="00A11A5F">
      <w:pPr>
        <w:ind w:left="720" w:hanging="720"/>
        <w:jc w:val="both"/>
        <w:rPr>
          <w:rFonts w:cs="Arial"/>
          <w:szCs w:val="20"/>
        </w:rPr>
      </w:pPr>
      <w:r w:rsidRPr="005F72A7">
        <w:rPr>
          <w:rFonts w:cs="Arial"/>
          <w:b/>
          <w:bCs/>
          <w:iCs/>
          <w:szCs w:val="20"/>
        </w:rPr>
        <w:t>Θέμα</w:t>
      </w:r>
      <w:r w:rsidRPr="00B27837">
        <w:rPr>
          <w:rFonts w:cs="Arial"/>
          <w:bCs/>
          <w:iCs/>
          <w:szCs w:val="20"/>
        </w:rPr>
        <w:t>:</w:t>
      </w:r>
      <w:r w:rsidR="00570D7C" w:rsidRPr="00B27837">
        <w:rPr>
          <w:rFonts w:cs="Arial"/>
          <w:bCs/>
          <w:iCs/>
          <w:szCs w:val="20"/>
        </w:rPr>
        <w:t xml:space="preserve"> </w:t>
      </w:r>
      <w:r w:rsidR="0018376B" w:rsidRPr="00B27837">
        <w:rPr>
          <w:rFonts w:cs="Arial"/>
          <w:bCs/>
          <w:iCs/>
          <w:szCs w:val="20"/>
        </w:rPr>
        <w:tab/>
      </w:r>
      <w:r w:rsidR="006D66D2">
        <w:rPr>
          <w:rFonts w:cs="Arial"/>
          <w:szCs w:val="20"/>
        </w:rPr>
        <w:t xml:space="preserve">Επιβολή δασμών στις εισαγωγές </w:t>
      </w:r>
      <w:r w:rsidR="00974F89" w:rsidRPr="00974F89">
        <w:rPr>
          <w:rFonts w:cs="Arial"/>
          <w:szCs w:val="20"/>
        </w:rPr>
        <w:t>Μη Επανδρωμένων Αεροπορικών Συστημάτων (</w:t>
      </w:r>
      <w:r w:rsidR="00974F89" w:rsidRPr="00974F89">
        <w:rPr>
          <w:rFonts w:cs="Arial"/>
          <w:szCs w:val="20"/>
          <w:lang w:val="en-US"/>
        </w:rPr>
        <w:t>UAS</w:t>
      </w:r>
      <w:r w:rsidR="00974F89" w:rsidRPr="00974F89">
        <w:rPr>
          <w:rFonts w:cs="Arial"/>
          <w:szCs w:val="20"/>
        </w:rPr>
        <w:t xml:space="preserve">), </w:t>
      </w:r>
      <w:r w:rsidR="00974F89">
        <w:rPr>
          <w:rFonts w:cs="Arial"/>
          <w:szCs w:val="20"/>
        </w:rPr>
        <w:t>καθώς και</w:t>
      </w:r>
      <w:r w:rsidR="00974F89" w:rsidRPr="00974F89">
        <w:rPr>
          <w:rFonts w:cs="Arial"/>
          <w:szCs w:val="20"/>
        </w:rPr>
        <w:t xml:space="preserve"> </w:t>
      </w:r>
      <w:r w:rsidR="003C48C6">
        <w:rPr>
          <w:rFonts w:cs="Arial"/>
          <w:szCs w:val="20"/>
        </w:rPr>
        <w:t>μερών και εξαρτημάτων αυτών</w:t>
      </w:r>
      <w:r w:rsidR="005F72A7">
        <w:rPr>
          <w:rFonts w:cs="Arial"/>
          <w:szCs w:val="20"/>
        </w:rPr>
        <w:t xml:space="preserve"> </w:t>
      </w:r>
      <w:r w:rsidR="006D66D2">
        <w:rPr>
          <w:rFonts w:cs="Arial"/>
          <w:szCs w:val="20"/>
        </w:rPr>
        <w:t>στις ΗΠΑ</w:t>
      </w:r>
    </w:p>
    <w:bookmarkEnd w:id="0"/>
    <w:p w14:paraId="2F55B64C" w14:textId="20C8D5C8" w:rsidR="00ED3236" w:rsidRDefault="00B0223B" w:rsidP="00B0223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Την επιβολή δασμών στις εισαγωγές </w:t>
      </w:r>
      <w:r w:rsidR="00974F89" w:rsidRPr="00974F89">
        <w:rPr>
          <w:rFonts w:cs="Arial"/>
          <w:szCs w:val="20"/>
        </w:rPr>
        <w:t>Μη Επανδρωμένων Αεροπορικών Συστημάτων (</w:t>
      </w:r>
      <w:r w:rsidR="00974F89" w:rsidRPr="00974F89">
        <w:rPr>
          <w:rFonts w:cs="Arial"/>
          <w:szCs w:val="20"/>
          <w:lang w:val="en-US"/>
        </w:rPr>
        <w:t>UAS</w:t>
      </w:r>
      <w:r w:rsidR="00974F89" w:rsidRPr="00974F89">
        <w:rPr>
          <w:rFonts w:cs="Arial"/>
          <w:szCs w:val="20"/>
        </w:rPr>
        <w:t>)</w:t>
      </w:r>
      <w:r w:rsidR="00974F89">
        <w:rPr>
          <w:rFonts w:cs="Arial"/>
          <w:szCs w:val="20"/>
        </w:rPr>
        <w:t xml:space="preserve">, </w:t>
      </w:r>
      <w:r w:rsidR="00ED3236" w:rsidRPr="00ED3236">
        <w:rPr>
          <w:rFonts w:cs="Arial"/>
          <w:szCs w:val="20"/>
        </w:rPr>
        <w:t xml:space="preserve">καθώς και </w:t>
      </w:r>
      <w:r w:rsidR="00ED3236">
        <w:rPr>
          <w:rFonts w:cs="Arial"/>
          <w:szCs w:val="20"/>
        </w:rPr>
        <w:t>των μερών</w:t>
      </w:r>
      <w:r w:rsidR="00ED3236" w:rsidRPr="00ED3236">
        <w:rPr>
          <w:rFonts w:cs="Arial"/>
          <w:szCs w:val="20"/>
        </w:rPr>
        <w:t xml:space="preserve"> και εξαρτ</w:t>
      </w:r>
      <w:r w:rsidR="00ED3236">
        <w:rPr>
          <w:rFonts w:cs="Arial"/>
          <w:szCs w:val="20"/>
        </w:rPr>
        <w:t>ημάτων</w:t>
      </w:r>
      <w:r w:rsidR="00ED3236" w:rsidRPr="00ED3236">
        <w:rPr>
          <w:rFonts w:cs="Arial"/>
          <w:szCs w:val="20"/>
        </w:rPr>
        <w:t xml:space="preserve"> </w:t>
      </w:r>
      <w:r w:rsidR="00ED3236">
        <w:rPr>
          <w:rFonts w:cs="Arial"/>
          <w:szCs w:val="20"/>
        </w:rPr>
        <w:t xml:space="preserve">τους </w:t>
      </w:r>
      <w:r>
        <w:rPr>
          <w:rFonts w:cs="Arial"/>
          <w:szCs w:val="20"/>
        </w:rPr>
        <w:t xml:space="preserve">στις ΗΠΑ ανακοίνωσε ο Πρόεδρος </w:t>
      </w:r>
      <w:proofErr w:type="spellStart"/>
      <w:r>
        <w:rPr>
          <w:rFonts w:cs="Arial"/>
          <w:szCs w:val="20"/>
        </w:rPr>
        <w:t>Τραμπ</w:t>
      </w:r>
      <w:proofErr w:type="spellEnd"/>
      <w:r>
        <w:rPr>
          <w:rFonts w:cs="Arial"/>
          <w:szCs w:val="20"/>
        </w:rPr>
        <w:t xml:space="preserve"> </w:t>
      </w:r>
      <w:r w:rsidR="000569EE">
        <w:rPr>
          <w:rFonts w:cs="Arial"/>
          <w:szCs w:val="20"/>
        </w:rPr>
        <w:t xml:space="preserve">στις 13 Αυγούστου </w:t>
      </w:r>
      <w:r>
        <w:rPr>
          <w:rFonts w:cs="Arial"/>
          <w:szCs w:val="20"/>
        </w:rPr>
        <w:t xml:space="preserve">με Διακήρυξη που αναρτήθηκε στην ιστοσελίδα του Λευκού Οίκου. </w:t>
      </w:r>
      <w:r w:rsidR="00ED3236">
        <w:rPr>
          <w:rFonts w:cs="Arial"/>
          <w:szCs w:val="20"/>
        </w:rPr>
        <w:t xml:space="preserve">Η </w:t>
      </w:r>
      <w:r w:rsidR="000D05F1">
        <w:rPr>
          <w:rFonts w:cs="Arial"/>
          <w:szCs w:val="20"/>
        </w:rPr>
        <w:t xml:space="preserve">Προεδρική </w:t>
      </w:r>
      <w:r w:rsidR="00ED3236">
        <w:rPr>
          <w:rFonts w:cs="Arial"/>
          <w:szCs w:val="20"/>
        </w:rPr>
        <w:t xml:space="preserve">Διακήρυξη είναι </w:t>
      </w:r>
      <w:r>
        <w:rPr>
          <w:rFonts w:cs="Arial"/>
          <w:szCs w:val="20"/>
        </w:rPr>
        <w:t>διαθέσιμ</w:t>
      </w:r>
      <w:r w:rsidR="00ED3236">
        <w:rPr>
          <w:rFonts w:cs="Arial"/>
          <w:szCs w:val="20"/>
        </w:rPr>
        <w:t xml:space="preserve">η </w:t>
      </w:r>
      <w:hyperlink r:id="rId9" w:history="1">
        <w:r w:rsidR="00ED3236" w:rsidRPr="00ED3236">
          <w:rPr>
            <w:rStyle w:val="Hyperlink"/>
            <w:rFonts w:cs="Arial"/>
            <w:szCs w:val="20"/>
          </w:rPr>
          <w:t>εδώ</w:t>
        </w:r>
      </w:hyperlink>
      <w:r w:rsidR="00ED3236">
        <w:rPr>
          <w:rFonts w:cs="Arial"/>
          <w:szCs w:val="20"/>
        </w:rPr>
        <w:t xml:space="preserve"> και το συνοδευτικό της Ενημερωτικό Σημείωμα</w:t>
      </w:r>
      <w:r w:rsidR="000569EE">
        <w:rPr>
          <w:rFonts w:cs="Arial"/>
          <w:szCs w:val="20"/>
        </w:rPr>
        <w:t xml:space="preserve"> </w:t>
      </w:r>
      <w:hyperlink r:id="rId10" w:history="1">
        <w:r w:rsidR="000569EE" w:rsidRPr="000569EE">
          <w:rPr>
            <w:rStyle w:val="Hyperlink"/>
            <w:rFonts w:cs="Arial"/>
            <w:szCs w:val="20"/>
          </w:rPr>
          <w:t>εδώ</w:t>
        </w:r>
      </w:hyperlink>
      <w:r w:rsidR="000569EE">
        <w:rPr>
          <w:rFonts w:cs="Arial"/>
          <w:szCs w:val="20"/>
        </w:rPr>
        <w:t xml:space="preserve">. </w:t>
      </w:r>
    </w:p>
    <w:p w14:paraId="7FF20BC0" w14:textId="5D320CD9" w:rsidR="00A11A5F" w:rsidRDefault="0088442D" w:rsidP="000D05F1">
      <w:pPr>
        <w:jc w:val="both"/>
      </w:pPr>
      <w:r>
        <w:t xml:space="preserve">Τα </w:t>
      </w:r>
      <w:r w:rsidR="00974F89">
        <w:t>μη επανδρωμένα αεροσκάφη (</w:t>
      </w:r>
      <w:r>
        <w:t>drones</w:t>
      </w:r>
      <w:r w:rsidR="00974F89">
        <w:t>)</w:t>
      </w:r>
      <w:r>
        <w:t xml:space="preserve"> αποτελούν κρίσιμη τεχνολογία για τις σύγχρονες ένοπλες συγκρούσεις και τις τρέχουσες και μελλοντικές στρατιωτικές επιχειρήσεις των ΗΠΑ, ενώ η εξάρτηση από ξένες πηγές για κρίσιμα εξαρτήματα Μη Επανδρωμένων Αεροπορικών Συστημάτων δημιουργεί κινδύνους για την εθνική ασφάλεια και ευπάθειες στον τομέα της κυβερνοασφάλειας. Ως εκ τούτου, </w:t>
      </w:r>
      <w:r w:rsidR="00450BBB">
        <w:t>το μέτρο αποσκοπεί στην</w:t>
      </w:r>
      <w:r>
        <w:t xml:space="preserve"> ταχεία ενίσχυση της εγχώριας παραγωγής drones για τη διασφάλιση της εθνικής και οικονομικής ασφάλειας των ΗΠΑ.</w:t>
      </w:r>
    </w:p>
    <w:p w14:paraId="4C1A4858" w14:textId="77777777" w:rsidR="00A11A5F" w:rsidRPr="00A11A5F" w:rsidRDefault="00F81077" w:rsidP="00A11A5F">
      <w:pPr>
        <w:spacing w:after="120"/>
        <w:jc w:val="both"/>
        <w:rPr>
          <w:rFonts w:cs="Arial"/>
          <w:szCs w:val="20"/>
        </w:rPr>
      </w:pPr>
      <w:r w:rsidRPr="00A11A5F">
        <w:rPr>
          <w:rFonts w:cs="Arial"/>
          <w:szCs w:val="20"/>
        </w:rPr>
        <w:t>Συνοπτικά, προβλέπονται τα εξής:</w:t>
      </w:r>
    </w:p>
    <w:p w14:paraId="39A93633" w14:textId="020B5061" w:rsidR="00F82E98" w:rsidRPr="00975C0D" w:rsidRDefault="002F6103" w:rsidP="00BC2D40">
      <w:pPr>
        <w:pStyle w:val="NormalWeb"/>
        <w:numPr>
          <w:ilvl w:val="0"/>
          <w:numId w:val="32"/>
        </w:numPr>
        <w:spacing w:after="240" w:afterAutospacing="0"/>
        <w:jc w:val="both"/>
        <w:rPr>
          <w:lang w:val="el-GR"/>
        </w:rPr>
      </w:pPr>
      <w:r w:rsidRPr="00AF2CDD">
        <w:rPr>
          <w:bCs/>
          <w:lang w:val="el-GR"/>
        </w:rPr>
        <w:t>Νομική</w:t>
      </w:r>
      <w:r w:rsidRPr="00AF2CDD">
        <w:rPr>
          <w:rFonts w:cs="Arial"/>
          <w:szCs w:val="20"/>
          <w:lang w:val="el-GR"/>
        </w:rPr>
        <w:t xml:space="preserve"> βάση των συγκεκριμένων δασμών είναι το Άρθρο 232 του </w:t>
      </w:r>
      <w:r w:rsidRPr="00A11A5F">
        <w:rPr>
          <w:rFonts w:cs="Arial"/>
          <w:szCs w:val="20"/>
        </w:rPr>
        <w:t>Trade</w:t>
      </w:r>
      <w:r w:rsidRPr="00AF2CDD">
        <w:rPr>
          <w:rFonts w:cs="Arial"/>
          <w:szCs w:val="20"/>
          <w:lang w:val="el-GR"/>
        </w:rPr>
        <w:t xml:space="preserve"> </w:t>
      </w:r>
      <w:r w:rsidRPr="00A11A5F">
        <w:rPr>
          <w:rFonts w:cs="Arial"/>
          <w:szCs w:val="20"/>
        </w:rPr>
        <w:t>Expansion</w:t>
      </w:r>
      <w:r w:rsidRPr="00AF2CDD">
        <w:rPr>
          <w:rFonts w:cs="Arial"/>
          <w:szCs w:val="20"/>
          <w:lang w:val="el-GR"/>
        </w:rPr>
        <w:t xml:space="preserve"> </w:t>
      </w:r>
      <w:r w:rsidRPr="00A11A5F">
        <w:rPr>
          <w:rFonts w:cs="Arial"/>
          <w:szCs w:val="20"/>
        </w:rPr>
        <w:t>Act</w:t>
      </w:r>
      <w:r w:rsidRPr="00AF2CDD">
        <w:rPr>
          <w:rFonts w:cs="Arial"/>
          <w:szCs w:val="20"/>
          <w:lang w:val="el-GR"/>
        </w:rPr>
        <w:t xml:space="preserve"> του 1962, όπως ισχύει σήμερα.</w:t>
      </w:r>
      <w:r w:rsidR="00AF2CDD" w:rsidRPr="00AF2CDD">
        <w:rPr>
          <w:b/>
          <w:bCs/>
          <w:lang w:val="el-GR"/>
        </w:rPr>
        <w:t xml:space="preserve"> </w:t>
      </w:r>
    </w:p>
    <w:p w14:paraId="4027AE3F" w14:textId="2E5D12C1" w:rsidR="00AF2CDD" w:rsidRDefault="00AF2CDD" w:rsidP="00AF2CDD">
      <w:pPr>
        <w:pStyle w:val="NormalWeb"/>
        <w:numPr>
          <w:ilvl w:val="0"/>
          <w:numId w:val="32"/>
        </w:numPr>
        <w:spacing w:after="0" w:afterAutospacing="0"/>
        <w:jc w:val="both"/>
        <w:rPr>
          <w:lang w:val="el-GR"/>
        </w:rPr>
      </w:pPr>
      <w:r w:rsidRPr="00067A06">
        <w:rPr>
          <w:b/>
          <w:bCs/>
          <w:lang w:val="el-GR"/>
        </w:rPr>
        <w:t>Δασμός 15% κατ’ αξίαν (</w:t>
      </w:r>
      <w:r w:rsidRPr="00067A06">
        <w:rPr>
          <w:b/>
          <w:bCs/>
        </w:rPr>
        <w:t>ad</w:t>
      </w:r>
      <w:r w:rsidRPr="00067A06">
        <w:rPr>
          <w:b/>
          <w:bCs/>
          <w:lang w:val="el-GR"/>
        </w:rPr>
        <w:t xml:space="preserve"> </w:t>
      </w:r>
      <w:r w:rsidRPr="00067A06">
        <w:rPr>
          <w:b/>
          <w:bCs/>
        </w:rPr>
        <w:t>valorem</w:t>
      </w:r>
      <w:r w:rsidRPr="00067A06">
        <w:rPr>
          <w:b/>
          <w:bCs/>
          <w:lang w:val="el-GR"/>
        </w:rPr>
        <w:t>)</w:t>
      </w:r>
      <w:r w:rsidRPr="00067A06">
        <w:rPr>
          <w:b/>
          <w:lang w:val="el-GR"/>
        </w:rPr>
        <w:t xml:space="preserve"> σε </w:t>
      </w:r>
      <w:r w:rsidRPr="00067A06">
        <w:rPr>
          <w:b/>
        </w:rPr>
        <w:t>drones</w:t>
      </w:r>
      <w:r w:rsidRPr="00067A06">
        <w:rPr>
          <w:b/>
          <w:lang w:val="el-GR"/>
        </w:rPr>
        <w:t xml:space="preserve"> και εξαρτήματα προέλευσης </w:t>
      </w:r>
      <w:r w:rsidRPr="00067A06">
        <w:rPr>
          <w:b/>
          <w:bCs/>
          <w:lang w:val="el-GR"/>
        </w:rPr>
        <w:t>Ευρωπαϊκής Ένωσης</w:t>
      </w:r>
      <w:r w:rsidRPr="00067A06">
        <w:rPr>
          <w:bCs/>
          <w:lang w:val="el-GR"/>
        </w:rPr>
        <w:t xml:space="preserve">, Ιαπωνίας, Λιχτενστάιν, Δημοκρατίας της Κορέας, Ελβετίας και </w:t>
      </w:r>
      <w:proofErr w:type="spellStart"/>
      <w:r w:rsidRPr="00067A06">
        <w:rPr>
          <w:bCs/>
          <w:lang w:val="el-GR"/>
        </w:rPr>
        <w:t>Ταϊβάν</w:t>
      </w:r>
      <w:proofErr w:type="spellEnd"/>
      <w:r w:rsidRPr="00067A06">
        <w:rPr>
          <w:lang w:val="el-GR"/>
        </w:rPr>
        <w:t xml:space="preserve">, καθώς και </w:t>
      </w:r>
      <w:r w:rsidRPr="00067A06">
        <w:rPr>
          <w:bCs/>
          <w:lang w:val="el-GR"/>
        </w:rPr>
        <w:t>δασμό</w:t>
      </w:r>
      <w:r>
        <w:rPr>
          <w:bCs/>
          <w:lang w:val="el-GR"/>
        </w:rPr>
        <w:t>ς</w:t>
      </w:r>
      <w:r w:rsidRPr="00067A06">
        <w:rPr>
          <w:bCs/>
          <w:lang w:val="el-GR"/>
        </w:rPr>
        <w:t xml:space="preserve"> 10% κατ’ αξίαν</w:t>
      </w:r>
      <w:r w:rsidR="005103B5">
        <w:rPr>
          <w:bCs/>
          <w:lang w:val="el-GR"/>
        </w:rPr>
        <w:t xml:space="preserve"> </w:t>
      </w:r>
      <w:r w:rsidRPr="00067A06">
        <w:rPr>
          <w:lang w:val="el-GR"/>
        </w:rPr>
        <w:t xml:space="preserve">στα </w:t>
      </w:r>
      <w:r w:rsidRPr="00067A06">
        <w:t>drones</w:t>
      </w:r>
      <w:r w:rsidRPr="00067A06">
        <w:rPr>
          <w:lang w:val="el-GR"/>
        </w:rPr>
        <w:t xml:space="preserve"> προέλευσης </w:t>
      </w:r>
      <w:r w:rsidRPr="00067A06">
        <w:rPr>
          <w:bCs/>
          <w:lang w:val="el-GR"/>
        </w:rPr>
        <w:t>Ηνωμένου Βασιλείου</w:t>
      </w:r>
      <w:r w:rsidRPr="00067A06">
        <w:rPr>
          <w:lang w:val="el-GR"/>
        </w:rPr>
        <w:t xml:space="preserve">, </w:t>
      </w:r>
      <w:r w:rsidRPr="00DA30AB">
        <w:rPr>
          <w:b/>
          <w:lang w:val="el-GR"/>
        </w:rPr>
        <w:t>υπό την προϋπόθεση ότι το σύνολο του υλικού εξοπλισμού (</w:t>
      </w:r>
      <w:r w:rsidRPr="00DA30AB">
        <w:rPr>
          <w:b/>
        </w:rPr>
        <w:t>hardware</w:t>
      </w:r>
      <w:r w:rsidRPr="00DA30AB">
        <w:rPr>
          <w:b/>
          <w:lang w:val="el-GR"/>
        </w:rPr>
        <w:t xml:space="preserve">), του λογισμικού </w:t>
      </w:r>
      <w:r w:rsidRPr="00DA30AB">
        <w:rPr>
          <w:b/>
          <w:lang w:val="el-GR"/>
        </w:rPr>
        <w:lastRenderedPageBreak/>
        <w:t>(</w:t>
      </w:r>
      <w:r w:rsidRPr="00DA30AB">
        <w:rPr>
          <w:b/>
        </w:rPr>
        <w:t>software</w:t>
      </w:r>
      <w:r w:rsidRPr="00DA30AB">
        <w:rPr>
          <w:b/>
          <w:lang w:val="el-GR"/>
        </w:rPr>
        <w:t>) και της τεχνολογίας προέρχεται από τις εν λόγω χώρες και τις ΗΠΑ</w:t>
      </w:r>
      <w:r>
        <w:rPr>
          <w:lang w:val="el-GR"/>
        </w:rPr>
        <w:t xml:space="preserve"> (</w:t>
      </w:r>
      <w:hyperlink r:id="rId11" w:history="1">
        <w:r w:rsidRPr="002F7574">
          <w:rPr>
            <w:rStyle w:val="Hyperlink"/>
            <w:lang w:val="el-GR"/>
          </w:rPr>
          <w:t>Παράρτημα IV</w:t>
        </w:r>
      </w:hyperlink>
      <w:r>
        <w:rPr>
          <w:lang w:val="el-GR"/>
        </w:rPr>
        <w:t xml:space="preserve"> της Διακήρυξης)</w:t>
      </w:r>
      <w:r w:rsidRPr="00067A06">
        <w:rPr>
          <w:lang w:val="el-GR"/>
        </w:rPr>
        <w:t xml:space="preserve">. </w:t>
      </w:r>
    </w:p>
    <w:p w14:paraId="4D5479C2" w14:textId="77777777" w:rsidR="00AF2CDD" w:rsidRDefault="00AF2CDD" w:rsidP="00AF2CDD">
      <w:pPr>
        <w:pStyle w:val="NormalWeb"/>
        <w:spacing w:before="0" w:beforeAutospacing="0" w:after="0" w:afterAutospacing="0"/>
        <w:jc w:val="both"/>
        <w:rPr>
          <w:lang w:val="el-GR"/>
        </w:rPr>
      </w:pPr>
    </w:p>
    <w:p w14:paraId="0E87A185" w14:textId="7D23CBF7" w:rsidR="00A11A5F" w:rsidRPr="00F82E98" w:rsidRDefault="00AF2CDD" w:rsidP="00AF2CDD">
      <w:pPr>
        <w:pStyle w:val="NormalWeb"/>
        <w:spacing w:before="0" w:beforeAutospacing="0" w:after="0" w:afterAutospacing="0"/>
        <w:ind w:left="360"/>
        <w:jc w:val="both"/>
        <w:rPr>
          <w:lang w:val="el-GR"/>
        </w:rPr>
      </w:pPr>
      <w:r w:rsidRPr="00F82E98">
        <w:rPr>
          <w:b/>
          <w:lang w:val="el-GR"/>
        </w:rPr>
        <w:t xml:space="preserve">Σε περίπτωση μη πλήρωσης των προϋποθέσεων αυτών, τα προϊόντα ενδέχεται να υπαχθούν στους γενικούς συντελεστές δασμού του Άρθρου 232 (25% και </w:t>
      </w:r>
      <w:r w:rsidRPr="00F82E98">
        <w:rPr>
          <w:rStyle w:val="Strong"/>
          <w:lang w:val="el-GR"/>
        </w:rPr>
        <w:t>100% κατ’ αξίαν δασμού)</w:t>
      </w:r>
      <w:r w:rsidRPr="00F82E98">
        <w:rPr>
          <w:lang w:val="el-GR"/>
        </w:rPr>
        <w:t>.</w:t>
      </w:r>
    </w:p>
    <w:p w14:paraId="0E7500C7" w14:textId="77777777" w:rsidR="00AF2CDD" w:rsidRPr="00AF2CDD" w:rsidRDefault="00AF2CDD" w:rsidP="00AF2CDD">
      <w:pPr>
        <w:pStyle w:val="NormalWeb"/>
        <w:spacing w:before="0" w:beforeAutospacing="0" w:after="0" w:afterAutospacing="0"/>
        <w:ind w:left="360"/>
        <w:jc w:val="both"/>
        <w:rPr>
          <w:lang w:val="el-GR"/>
        </w:rPr>
      </w:pPr>
    </w:p>
    <w:p w14:paraId="3DAE941A" w14:textId="56274E90" w:rsidR="00BC2D40" w:rsidRDefault="001D50B8" w:rsidP="00E85A0A">
      <w:pPr>
        <w:pStyle w:val="ListParagraph"/>
        <w:numPr>
          <w:ilvl w:val="0"/>
          <w:numId w:val="32"/>
        </w:numPr>
        <w:spacing w:after="0"/>
        <w:jc w:val="both"/>
      </w:pPr>
      <w:r w:rsidRPr="00BC2D40">
        <w:rPr>
          <w:bCs/>
        </w:rPr>
        <w:t>Δ</w:t>
      </w:r>
      <w:r w:rsidRPr="00BC2D40">
        <w:rPr>
          <w:bCs/>
          <w:lang w:eastAsia="en-US"/>
        </w:rPr>
        <w:t>ασμό</w:t>
      </w:r>
      <w:r w:rsidRPr="00BC2D40">
        <w:rPr>
          <w:bCs/>
        </w:rPr>
        <w:t>ς</w:t>
      </w:r>
      <w:r w:rsidRPr="00BC2D40">
        <w:rPr>
          <w:bCs/>
          <w:lang w:eastAsia="en-US"/>
        </w:rPr>
        <w:t xml:space="preserve"> 100% κατ’ αξίαν </w:t>
      </w:r>
      <w:r w:rsidRPr="00A11A5F">
        <w:rPr>
          <w:lang w:eastAsia="en-US"/>
        </w:rPr>
        <w:t xml:space="preserve">σε </w:t>
      </w:r>
      <w:r w:rsidRPr="00AF2CDD">
        <w:rPr>
          <w:lang w:val="en-US" w:eastAsia="en-US"/>
        </w:rPr>
        <w:t>drones</w:t>
      </w:r>
      <w:r w:rsidRPr="00A11A5F">
        <w:rPr>
          <w:lang w:eastAsia="en-US"/>
        </w:rPr>
        <w:t xml:space="preserve"> συγκεκριμένου μεγέθους ή με συγκεκριμένες δυνατότητες, </w:t>
      </w:r>
      <w:r w:rsidR="00067A06" w:rsidRPr="00A11A5F">
        <w:t>που</w:t>
      </w:r>
      <w:r w:rsidRPr="00A11A5F">
        <w:rPr>
          <w:lang w:eastAsia="en-US"/>
        </w:rPr>
        <w:t xml:space="preserve"> θεωρούνται ιδιαίτερα ευαίσθητα από πλευράς εθνικής ασφάλειας, στους σταθμούς σύνδεσης (</w:t>
      </w:r>
      <w:r w:rsidRPr="00AF2CDD">
        <w:rPr>
          <w:lang w:val="en-US" w:eastAsia="en-US"/>
        </w:rPr>
        <w:t>docking</w:t>
      </w:r>
      <w:r w:rsidRPr="00A11A5F">
        <w:rPr>
          <w:lang w:eastAsia="en-US"/>
        </w:rPr>
        <w:t xml:space="preserve"> </w:t>
      </w:r>
      <w:r w:rsidRPr="00AF2CDD">
        <w:rPr>
          <w:lang w:val="en-US" w:eastAsia="en-US"/>
        </w:rPr>
        <w:t>stations</w:t>
      </w:r>
      <w:r w:rsidRPr="00A11A5F">
        <w:rPr>
          <w:lang w:eastAsia="en-US"/>
        </w:rPr>
        <w:t xml:space="preserve">) των εν λόγω </w:t>
      </w:r>
      <w:r w:rsidRPr="00AF2CDD">
        <w:rPr>
          <w:lang w:val="en-US" w:eastAsia="en-US"/>
        </w:rPr>
        <w:t>drones</w:t>
      </w:r>
      <w:r w:rsidRPr="00A11A5F">
        <w:rPr>
          <w:lang w:eastAsia="en-US"/>
        </w:rPr>
        <w:t xml:space="preserve">, καθώς και σε ορισμένα κρίσιμης σημασίας εξαρτήματα αυτών. Η συγκεκριμένη κατηγορία </w:t>
      </w:r>
      <w:r w:rsidRPr="00AF2CDD">
        <w:rPr>
          <w:lang w:val="en-US" w:eastAsia="en-US"/>
        </w:rPr>
        <w:t>drones</w:t>
      </w:r>
      <w:r w:rsidRPr="00A11A5F">
        <w:rPr>
          <w:lang w:eastAsia="en-US"/>
        </w:rPr>
        <w:t xml:space="preserve"> περιλαμβάνει </w:t>
      </w:r>
      <w:r w:rsidRPr="00AF2CDD">
        <w:rPr>
          <w:lang w:val="en-US" w:eastAsia="en-US"/>
        </w:rPr>
        <w:t>drones</w:t>
      </w:r>
      <w:r w:rsidRPr="00A11A5F">
        <w:rPr>
          <w:lang w:eastAsia="en-US"/>
        </w:rPr>
        <w:t xml:space="preserve"> με </w:t>
      </w:r>
      <w:r w:rsidRPr="00BC2D40">
        <w:rPr>
          <w:bCs/>
          <w:lang w:eastAsia="en-US"/>
        </w:rPr>
        <w:t>μέγιστο βάρος απογείωσης άνω των 25 κιλών</w:t>
      </w:r>
      <w:r w:rsidRPr="00A11A5F">
        <w:rPr>
          <w:lang w:eastAsia="en-US"/>
        </w:rPr>
        <w:t xml:space="preserve">, καθώς και </w:t>
      </w:r>
      <w:r w:rsidRPr="00AF2CDD">
        <w:rPr>
          <w:lang w:val="en-US" w:eastAsia="en-US"/>
        </w:rPr>
        <w:t>drones</w:t>
      </w:r>
      <w:r w:rsidRPr="00A11A5F">
        <w:rPr>
          <w:lang w:eastAsia="en-US"/>
        </w:rPr>
        <w:t xml:space="preserve"> με </w:t>
      </w:r>
      <w:r w:rsidRPr="00BC2D40">
        <w:rPr>
          <w:bCs/>
          <w:lang w:eastAsia="en-US"/>
        </w:rPr>
        <w:t>δυνατότητα θερμικής απεικόνισης</w:t>
      </w:r>
      <w:r w:rsidR="00713B18" w:rsidRPr="00713B18">
        <w:rPr>
          <w:lang w:eastAsia="en-US"/>
        </w:rPr>
        <w:t xml:space="preserve"> (</w:t>
      </w:r>
      <w:hyperlink r:id="rId12" w:history="1">
        <w:r w:rsidR="00713B18" w:rsidRPr="00713B18">
          <w:rPr>
            <w:rStyle w:val="Hyperlink"/>
            <w:lang w:eastAsia="en-US"/>
          </w:rPr>
          <w:t>Παράρτημα I</w:t>
        </w:r>
      </w:hyperlink>
      <w:r w:rsidR="002F7574" w:rsidRPr="002F7574">
        <w:rPr>
          <w:lang w:eastAsia="en-US"/>
        </w:rPr>
        <w:t xml:space="preserve"> </w:t>
      </w:r>
      <w:r w:rsidR="002F7574">
        <w:rPr>
          <w:lang w:eastAsia="en-US"/>
        </w:rPr>
        <w:t>της Διακήρυξης</w:t>
      </w:r>
      <w:r w:rsidR="00713B18" w:rsidRPr="00713B18">
        <w:rPr>
          <w:lang w:eastAsia="en-US"/>
        </w:rPr>
        <w:t>).</w:t>
      </w:r>
    </w:p>
    <w:p w14:paraId="2ACBEE75" w14:textId="77777777" w:rsidR="00BC2D40" w:rsidRPr="00BC2D40" w:rsidRDefault="00BC2D40" w:rsidP="00BC2D40">
      <w:pPr>
        <w:pStyle w:val="ListParagraph"/>
        <w:spacing w:after="0"/>
        <w:ind w:left="360"/>
        <w:jc w:val="both"/>
      </w:pPr>
    </w:p>
    <w:p w14:paraId="0F13DA19" w14:textId="152BBFB5" w:rsidR="00AF2CDD" w:rsidRPr="00BC2D40" w:rsidRDefault="001D50B8" w:rsidP="00E85A0A">
      <w:pPr>
        <w:pStyle w:val="ListParagraph"/>
        <w:numPr>
          <w:ilvl w:val="0"/>
          <w:numId w:val="32"/>
        </w:numPr>
        <w:spacing w:after="0"/>
        <w:jc w:val="both"/>
      </w:pPr>
      <w:r w:rsidRPr="00BC2D40">
        <w:rPr>
          <w:bCs/>
        </w:rPr>
        <w:t>Δασμός 25% κατ’ αξίαν</w:t>
      </w:r>
      <w:r w:rsidR="005103B5">
        <w:rPr>
          <w:bCs/>
        </w:rPr>
        <w:t xml:space="preserve"> </w:t>
      </w:r>
      <w:r w:rsidRPr="00BC2D40">
        <w:t xml:space="preserve">σε ορισμένα </w:t>
      </w:r>
      <w:r w:rsidRPr="001D50B8">
        <w:t>drones</w:t>
      </w:r>
      <w:r w:rsidRPr="00BC2D40">
        <w:t xml:space="preserve"> μικρότερου μεγέθους, τα οποία δεν εγείρουν ιδιαίτερες ανησυχίες ως προς την εθνική ασφάλεια, καθώς και σε άλλα εξαρτήματα </w:t>
      </w:r>
      <w:r w:rsidRPr="001D50B8">
        <w:t>drones</w:t>
      </w:r>
      <w:r w:rsidR="00713B18" w:rsidRPr="00BC2D40">
        <w:t xml:space="preserve"> (</w:t>
      </w:r>
      <w:hyperlink r:id="rId13" w:history="1">
        <w:r w:rsidR="00713B18" w:rsidRPr="00BC2D40">
          <w:rPr>
            <w:rStyle w:val="Hyperlink"/>
          </w:rPr>
          <w:t>Παράρτημα II</w:t>
        </w:r>
      </w:hyperlink>
      <w:r w:rsidR="002F7574" w:rsidRPr="00BC2D40">
        <w:t xml:space="preserve"> και </w:t>
      </w:r>
      <w:hyperlink r:id="rId14" w:history="1">
        <w:r w:rsidR="002F7574" w:rsidRPr="00BC2D40">
          <w:rPr>
            <w:rStyle w:val="Hyperlink"/>
          </w:rPr>
          <w:t xml:space="preserve">Παράρτημα </w:t>
        </w:r>
        <w:r w:rsidR="002F7574" w:rsidRPr="002F7574">
          <w:rPr>
            <w:rStyle w:val="Hyperlink"/>
          </w:rPr>
          <w:t>III</w:t>
        </w:r>
      </w:hyperlink>
      <w:r w:rsidR="002F7574" w:rsidRPr="00BC2D40">
        <w:t xml:space="preserve"> της Διακήρυξης</w:t>
      </w:r>
      <w:r w:rsidR="00713B18" w:rsidRPr="00BC2D40">
        <w:t>)</w:t>
      </w:r>
      <w:r w:rsidRPr="00BC2D40">
        <w:t xml:space="preserve">. </w:t>
      </w:r>
    </w:p>
    <w:p w14:paraId="681B0589" w14:textId="77777777" w:rsidR="00AF2CDD" w:rsidRDefault="00AF2CDD" w:rsidP="00AF2CDD">
      <w:pPr>
        <w:pStyle w:val="NormalWeb"/>
        <w:spacing w:before="0" w:beforeAutospacing="0" w:after="0" w:afterAutospacing="0"/>
        <w:ind w:left="360"/>
        <w:jc w:val="both"/>
        <w:rPr>
          <w:lang w:val="el-GR"/>
        </w:rPr>
      </w:pPr>
    </w:p>
    <w:p w14:paraId="468329F8" w14:textId="06A44C98" w:rsidR="001D50B8" w:rsidRDefault="00067A06" w:rsidP="00AF2CDD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lang w:val="el-GR"/>
        </w:rPr>
      </w:pPr>
      <w:r w:rsidRPr="00067A06">
        <w:rPr>
          <w:lang w:val="el-GR"/>
        </w:rPr>
        <w:t>Ε</w:t>
      </w:r>
      <w:r w:rsidR="001D50B8" w:rsidRPr="00067A06">
        <w:rPr>
          <w:lang w:val="el-GR"/>
        </w:rPr>
        <w:t>ξουσιοδοτεί</w:t>
      </w:r>
      <w:r>
        <w:rPr>
          <w:lang w:val="el-GR"/>
        </w:rPr>
        <w:t>ται ο</w:t>
      </w:r>
      <w:r w:rsidR="001D50B8" w:rsidRPr="00067A06">
        <w:rPr>
          <w:lang w:val="el-GR"/>
        </w:rPr>
        <w:t xml:space="preserve"> </w:t>
      </w:r>
      <w:r w:rsidR="001D50B8" w:rsidRPr="00067A06">
        <w:rPr>
          <w:bCs/>
          <w:lang w:val="el-GR"/>
        </w:rPr>
        <w:t>Υπουργό</w:t>
      </w:r>
      <w:r w:rsidRPr="00067A06">
        <w:rPr>
          <w:bCs/>
          <w:lang w:val="el-GR"/>
        </w:rPr>
        <w:t>ς</w:t>
      </w:r>
      <w:r w:rsidR="001D50B8" w:rsidRPr="00067A06">
        <w:rPr>
          <w:bCs/>
          <w:lang w:val="el-GR"/>
        </w:rPr>
        <w:t xml:space="preserve"> Εμπορίου</w:t>
      </w:r>
      <w:r w:rsidRPr="00067A06">
        <w:rPr>
          <w:bCs/>
          <w:lang w:val="el-GR"/>
        </w:rPr>
        <w:t xml:space="preserve"> </w:t>
      </w:r>
      <w:r w:rsidR="001D50B8" w:rsidRPr="00067A06">
        <w:rPr>
          <w:lang w:val="el-GR"/>
        </w:rPr>
        <w:t xml:space="preserve">να θεσπίσει πρόγραμμα ενθάρρυνσης της </w:t>
      </w:r>
      <w:r w:rsidR="001D50B8" w:rsidRPr="00067A06">
        <w:rPr>
          <w:bCs/>
          <w:lang w:val="el-GR"/>
        </w:rPr>
        <w:t xml:space="preserve">μεταφοράς </w:t>
      </w:r>
      <w:r w:rsidRPr="00067A06">
        <w:rPr>
          <w:bCs/>
          <w:lang w:val="el-GR"/>
        </w:rPr>
        <w:t xml:space="preserve">στις ΗΠΑ </w:t>
      </w:r>
      <w:r>
        <w:rPr>
          <w:bCs/>
          <w:lang w:val="el-GR"/>
        </w:rPr>
        <w:t xml:space="preserve">της </w:t>
      </w:r>
      <w:r w:rsidR="001D50B8" w:rsidRPr="00067A06">
        <w:rPr>
          <w:bCs/>
          <w:lang w:val="el-GR"/>
        </w:rPr>
        <w:t xml:space="preserve">παραγωγικής δραστηριότητας </w:t>
      </w:r>
      <w:r w:rsidRPr="00067A06">
        <w:rPr>
          <w:lang w:val="el-GR"/>
        </w:rPr>
        <w:t>επιχειρήσε</w:t>
      </w:r>
      <w:r>
        <w:rPr>
          <w:lang w:val="el-GR"/>
        </w:rPr>
        <w:t>ων</w:t>
      </w:r>
      <w:r w:rsidRPr="00067A06">
        <w:rPr>
          <w:lang w:val="el-GR"/>
        </w:rPr>
        <w:t xml:space="preserve"> που πραγματοποιούν νέες επενδύσεις στην παραγωγή </w:t>
      </w:r>
      <w:r w:rsidRPr="00067A06">
        <w:t>drones</w:t>
      </w:r>
      <w:r w:rsidRPr="00067A06">
        <w:rPr>
          <w:lang w:val="el-GR"/>
        </w:rPr>
        <w:t xml:space="preserve"> και εξαρτημάτων τους</w:t>
      </w:r>
      <w:r w:rsidRPr="00067A06">
        <w:rPr>
          <w:bCs/>
          <w:lang w:val="el-GR"/>
        </w:rPr>
        <w:t xml:space="preserve"> </w:t>
      </w:r>
      <w:r w:rsidR="001D50B8" w:rsidRPr="00067A06">
        <w:rPr>
          <w:bCs/>
          <w:lang w:val="el-GR"/>
        </w:rPr>
        <w:t>(</w:t>
      </w:r>
      <w:r w:rsidR="001D50B8" w:rsidRPr="00067A06">
        <w:rPr>
          <w:bCs/>
        </w:rPr>
        <w:t>onshoring</w:t>
      </w:r>
      <w:r w:rsidR="001D50B8" w:rsidRPr="00067A06">
        <w:rPr>
          <w:bCs/>
          <w:lang w:val="el-GR"/>
        </w:rPr>
        <w:t>)</w:t>
      </w:r>
      <w:r w:rsidR="001D50B8" w:rsidRPr="00067A06">
        <w:rPr>
          <w:lang w:val="el-GR"/>
        </w:rPr>
        <w:t>.</w:t>
      </w:r>
    </w:p>
    <w:p w14:paraId="3C6907F2" w14:textId="4481B2CD" w:rsidR="00DA30AB" w:rsidRDefault="00067A06" w:rsidP="00DA30AB">
      <w:pPr>
        <w:pStyle w:val="NormalWeb"/>
        <w:numPr>
          <w:ilvl w:val="0"/>
          <w:numId w:val="32"/>
        </w:numPr>
        <w:spacing w:after="0" w:afterAutospacing="0"/>
        <w:jc w:val="both"/>
        <w:rPr>
          <w:lang w:val="el-GR"/>
        </w:rPr>
      </w:pPr>
      <w:r w:rsidRPr="00067A06">
        <w:rPr>
          <w:lang w:val="el-GR"/>
        </w:rPr>
        <w:t xml:space="preserve">Οι νέοι δασμοί τίθενται, κατά κανόνα, σε ισχύ στις </w:t>
      </w:r>
      <w:r w:rsidRPr="00067A06">
        <w:rPr>
          <w:b/>
          <w:lang w:val="el-GR"/>
        </w:rPr>
        <w:t>3 Σεπτεμβρίου 2026</w:t>
      </w:r>
      <w:r w:rsidRPr="00067A06">
        <w:rPr>
          <w:lang w:val="el-GR"/>
        </w:rPr>
        <w:t>, ήτοι 21 ημέρες μετά την υπογραφή της Προεδρικής Διακήρυξης, ενώ για ορισμένα λιγότερο ευαίσθητα εξαρτήματα προβλέπεται μεταβατική περίοδος 180 ημερών, με έναρξη εφαρμογής στις 9 Φεβρουαρίου 2027.</w:t>
      </w:r>
    </w:p>
    <w:p w14:paraId="3E486A00" w14:textId="77777777" w:rsidR="00067A06" w:rsidRDefault="00067A06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</w:p>
    <w:p w14:paraId="5E38E143" w14:textId="4BA34189" w:rsidR="00CB1C66" w:rsidRPr="002E7E8D" w:rsidRDefault="00CB1C66" w:rsidP="004C06E7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5F72A7">
        <w:rPr>
          <w:rFonts w:cs="Arial"/>
          <w:szCs w:val="20"/>
        </w:rPr>
        <w:tab/>
      </w:r>
      <w:r w:rsidR="00C04F99">
        <w:rPr>
          <w:rFonts w:cs="Arial"/>
          <w:szCs w:val="20"/>
        </w:rPr>
        <w:t>Ο Προϊστάμενος</w:t>
      </w:r>
      <w:r w:rsidR="00256C48">
        <w:rPr>
          <w:rFonts w:cs="Arial"/>
          <w:szCs w:val="20"/>
        </w:rPr>
        <w:t>, κ.κ.ε.</w:t>
      </w:r>
      <w:bookmarkStart w:id="1" w:name="_GoBack"/>
      <w:bookmarkEnd w:id="1"/>
    </w:p>
    <w:p w14:paraId="7C1F0657" w14:textId="77777777" w:rsidR="00C04F99" w:rsidRDefault="00CB1C66" w:rsidP="00C04F99">
      <w:pPr>
        <w:tabs>
          <w:tab w:val="center" w:pos="5400"/>
        </w:tabs>
        <w:spacing w:after="0"/>
        <w:jc w:val="both"/>
        <w:rPr>
          <w:rFonts w:cs="Arial"/>
          <w:szCs w:val="20"/>
        </w:rPr>
      </w:pPr>
      <w:r w:rsidRPr="002E7E8D">
        <w:rPr>
          <w:rFonts w:cs="Arial"/>
          <w:szCs w:val="20"/>
        </w:rPr>
        <w:tab/>
      </w:r>
      <w:r w:rsidR="00C04F99">
        <w:rPr>
          <w:rFonts w:cs="Arial"/>
          <w:szCs w:val="20"/>
        </w:rPr>
        <w:t>Ζαφειρένια Προεστάκη</w:t>
      </w:r>
    </w:p>
    <w:p w14:paraId="39C4CAA9" w14:textId="4054636B" w:rsidR="006D66D2" w:rsidRDefault="00C04F99" w:rsidP="004C06E7">
      <w:pPr>
        <w:tabs>
          <w:tab w:val="center" w:pos="54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ab/>
        <w:t>Γραμματέας ΟΕΥ</w:t>
      </w:r>
      <w:r w:rsidR="00CB1C66" w:rsidRPr="002E7E8D">
        <w:rPr>
          <w:rFonts w:cs="Arial"/>
          <w:szCs w:val="20"/>
        </w:rPr>
        <w:t xml:space="preserve"> Β΄</w:t>
      </w:r>
    </w:p>
    <w:p w14:paraId="4B1B645C" w14:textId="5D6BE69C" w:rsidR="000569EE" w:rsidRPr="0052223F" w:rsidRDefault="000569EE" w:rsidP="004C06E7">
      <w:pPr>
        <w:tabs>
          <w:tab w:val="center" w:pos="5400"/>
        </w:tabs>
        <w:jc w:val="both"/>
        <w:rPr>
          <w:rFonts w:cs="Arial"/>
          <w:szCs w:val="20"/>
        </w:rPr>
      </w:pPr>
    </w:p>
    <w:sectPr w:rsidR="000569EE" w:rsidRPr="0052223F" w:rsidSect="00447E56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939F0" w14:textId="77777777" w:rsidR="00147BF6" w:rsidRDefault="00147BF6" w:rsidP="00ED0F59">
      <w:r>
        <w:separator/>
      </w:r>
    </w:p>
  </w:endnote>
  <w:endnote w:type="continuationSeparator" w:id="0">
    <w:p w14:paraId="534FCD73" w14:textId="77777777" w:rsidR="00147BF6" w:rsidRDefault="00147BF6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59A7D" w14:textId="77777777" w:rsidR="00147BF6" w:rsidRDefault="00147BF6" w:rsidP="00ED0F59">
      <w:r>
        <w:separator/>
      </w:r>
    </w:p>
  </w:footnote>
  <w:footnote w:type="continuationSeparator" w:id="0">
    <w:p w14:paraId="79224D95" w14:textId="77777777" w:rsidR="00147BF6" w:rsidRDefault="00147BF6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2E24B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851F3"/>
    <w:multiLevelType w:val="hybridMultilevel"/>
    <w:tmpl w:val="C95C6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41B"/>
    <w:multiLevelType w:val="hybridMultilevel"/>
    <w:tmpl w:val="8424F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C2E1F"/>
    <w:multiLevelType w:val="hybridMultilevel"/>
    <w:tmpl w:val="FC16A162"/>
    <w:lvl w:ilvl="0" w:tplc="EEBE86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83218"/>
    <w:multiLevelType w:val="multilevel"/>
    <w:tmpl w:val="07B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4061F"/>
    <w:multiLevelType w:val="hybridMultilevel"/>
    <w:tmpl w:val="1338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649C8"/>
    <w:multiLevelType w:val="hybridMultilevel"/>
    <w:tmpl w:val="0A22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84472C"/>
    <w:multiLevelType w:val="hybridMultilevel"/>
    <w:tmpl w:val="4EAA66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DC3167"/>
    <w:multiLevelType w:val="multilevel"/>
    <w:tmpl w:val="EF6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175F1"/>
    <w:multiLevelType w:val="hybridMultilevel"/>
    <w:tmpl w:val="4B3A4A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432BD9"/>
    <w:multiLevelType w:val="multilevel"/>
    <w:tmpl w:val="A22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314E4"/>
    <w:multiLevelType w:val="multilevel"/>
    <w:tmpl w:val="5662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D849F8"/>
    <w:multiLevelType w:val="multilevel"/>
    <w:tmpl w:val="E760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6F3AD3"/>
    <w:multiLevelType w:val="hybridMultilevel"/>
    <w:tmpl w:val="C902D3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56164"/>
    <w:multiLevelType w:val="multilevel"/>
    <w:tmpl w:val="11A2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535FF"/>
    <w:multiLevelType w:val="hybridMultilevel"/>
    <w:tmpl w:val="5A0E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62EB0"/>
    <w:multiLevelType w:val="hybridMultilevel"/>
    <w:tmpl w:val="B6A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95679"/>
    <w:multiLevelType w:val="hybridMultilevel"/>
    <w:tmpl w:val="59E6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0327D"/>
    <w:multiLevelType w:val="hybridMultilevel"/>
    <w:tmpl w:val="99F6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61249"/>
    <w:multiLevelType w:val="hybridMultilevel"/>
    <w:tmpl w:val="126E8B70"/>
    <w:lvl w:ilvl="0" w:tplc="615EB15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91A95"/>
    <w:multiLevelType w:val="hybridMultilevel"/>
    <w:tmpl w:val="E272B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A73E4"/>
    <w:multiLevelType w:val="hybridMultilevel"/>
    <w:tmpl w:val="D80A9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5E27C6"/>
    <w:multiLevelType w:val="hybridMultilevel"/>
    <w:tmpl w:val="2E08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961750"/>
    <w:multiLevelType w:val="hybridMultilevel"/>
    <w:tmpl w:val="D9E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FF6807"/>
    <w:multiLevelType w:val="hybridMultilevel"/>
    <w:tmpl w:val="66F65918"/>
    <w:lvl w:ilvl="0" w:tplc="7A7C88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47498"/>
    <w:multiLevelType w:val="hybridMultilevel"/>
    <w:tmpl w:val="839A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83F63"/>
    <w:multiLevelType w:val="hybridMultilevel"/>
    <w:tmpl w:val="87A43F16"/>
    <w:lvl w:ilvl="0" w:tplc="B51EE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5E0C51"/>
    <w:multiLevelType w:val="multilevel"/>
    <w:tmpl w:val="4DBC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2E4E10"/>
    <w:multiLevelType w:val="hybridMultilevel"/>
    <w:tmpl w:val="9A56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223DE"/>
    <w:multiLevelType w:val="hybridMultilevel"/>
    <w:tmpl w:val="496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00EAB"/>
    <w:multiLevelType w:val="hybridMultilevel"/>
    <w:tmpl w:val="B8DE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F6471"/>
    <w:multiLevelType w:val="hybridMultilevel"/>
    <w:tmpl w:val="4372D670"/>
    <w:lvl w:ilvl="0" w:tplc="5178C1E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12179"/>
    <w:multiLevelType w:val="hybridMultilevel"/>
    <w:tmpl w:val="A0D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22"/>
  </w:num>
  <w:num w:numId="9">
    <w:abstractNumId w:val="23"/>
  </w:num>
  <w:num w:numId="10">
    <w:abstractNumId w:val="8"/>
  </w:num>
  <w:num w:numId="11">
    <w:abstractNumId w:val="13"/>
  </w:num>
  <w:num w:numId="12">
    <w:abstractNumId w:val="21"/>
  </w:num>
  <w:num w:numId="13">
    <w:abstractNumId w:val="20"/>
  </w:num>
  <w:num w:numId="14">
    <w:abstractNumId w:val="32"/>
  </w:num>
  <w:num w:numId="15">
    <w:abstractNumId w:val="19"/>
  </w:num>
  <w:num w:numId="16">
    <w:abstractNumId w:val="10"/>
  </w:num>
  <w:num w:numId="17">
    <w:abstractNumId w:val="27"/>
  </w:num>
  <w:num w:numId="18">
    <w:abstractNumId w:val="18"/>
  </w:num>
  <w:num w:numId="19">
    <w:abstractNumId w:val="30"/>
  </w:num>
  <w:num w:numId="20">
    <w:abstractNumId w:val="25"/>
  </w:num>
  <w:num w:numId="21">
    <w:abstractNumId w:val="28"/>
  </w:num>
  <w:num w:numId="22">
    <w:abstractNumId w:val="15"/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4"/>
  </w:num>
  <w:num w:numId="26">
    <w:abstractNumId w:val="12"/>
  </w:num>
  <w:num w:numId="27">
    <w:abstractNumId w:val="14"/>
  </w:num>
  <w:num w:numId="28">
    <w:abstractNumId w:val="11"/>
  </w:num>
  <w:num w:numId="29">
    <w:abstractNumId w:val="3"/>
  </w:num>
  <w:num w:numId="30">
    <w:abstractNumId w:val="17"/>
  </w:num>
  <w:num w:numId="31">
    <w:abstractNumId w:val="31"/>
  </w:num>
  <w:num w:numId="32">
    <w:abstractNumId w:val="7"/>
  </w:num>
  <w:num w:numId="33">
    <w:abstractNumId w:val="24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572C"/>
    <w:rsid w:val="00005A80"/>
    <w:rsid w:val="0000620B"/>
    <w:rsid w:val="00013B09"/>
    <w:rsid w:val="00014B2B"/>
    <w:rsid w:val="0001674E"/>
    <w:rsid w:val="000170B3"/>
    <w:rsid w:val="0002001E"/>
    <w:rsid w:val="000300F9"/>
    <w:rsid w:val="0003041E"/>
    <w:rsid w:val="000306DD"/>
    <w:rsid w:val="00031C13"/>
    <w:rsid w:val="00037AB7"/>
    <w:rsid w:val="000401B9"/>
    <w:rsid w:val="00044782"/>
    <w:rsid w:val="000459DF"/>
    <w:rsid w:val="0004668D"/>
    <w:rsid w:val="00050655"/>
    <w:rsid w:val="0005500E"/>
    <w:rsid w:val="00055836"/>
    <w:rsid w:val="000569EE"/>
    <w:rsid w:val="0006685D"/>
    <w:rsid w:val="000668B8"/>
    <w:rsid w:val="00066926"/>
    <w:rsid w:val="00067A06"/>
    <w:rsid w:val="000754F1"/>
    <w:rsid w:val="0007753B"/>
    <w:rsid w:val="00080AB2"/>
    <w:rsid w:val="0008347D"/>
    <w:rsid w:val="00085AA1"/>
    <w:rsid w:val="00086B96"/>
    <w:rsid w:val="00092E19"/>
    <w:rsid w:val="000A5679"/>
    <w:rsid w:val="000B0290"/>
    <w:rsid w:val="000B07F1"/>
    <w:rsid w:val="000C040F"/>
    <w:rsid w:val="000C0746"/>
    <w:rsid w:val="000C3C69"/>
    <w:rsid w:val="000C3CC2"/>
    <w:rsid w:val="000C58D2"/>
    <w:rsid w:val="000C7C8A"/>
    <w:rsid w:val="000C7E54"/>
    <w:rsid w:val="000D05F1"/>
    <w:rsid w:val="000D1F85"/>
    <w:rsid w:val="000D2EC0"/>
    <w:rsid w:val="000D37AD"/>
    <w:rsid w:val="000D5BF1"/>
    <w:rsid w:val="000D6EEC"/>
    <w:rsid w:val="000E34D8"/>
    <w:rsid w:val="000E3BA9"/>
    <w:rsid w:val="000E76F2"/>
    <w:rsid w:val="000E7F4F"/>
    <w:rsid w:val="000F0D92"/>
    <w:rsid w:val="000F4EB8"/>
    <w:rsid w:val="000F5549"/>
    <w:rsid w:val="00104CB6"/>
    <w:rsid w:val="0010500C"/>
    <w:rsid w:val="00106EDF"/>
    <w:rsid w:val="00112B69"/>
    <w:rsid w:val="001165AC"/>
    <w:rsid w:val="00120B26"/>
    <w:rsid w:val="00120F41"/>
    <w:rsid w:val="00123E15"/>
    <w:rsid w:val="00124A68"/>
    <w:rsid w:val="00124F43"/>
    <w:rsid w:val="00127461"/>
    <w:rsid w:val="00133ECA"/>
    <w:rsid w:val="00137237"/>
    <w:rsid w:val="00141CE8"/>
    <w:rsid w:val="001423D0"/>
    <w:rsid w:val="001436CF"/>
    <w:rsid w:val="00143D11"/>
    <w:rsid w:val="001446D8"/>
    <w:rsid w:val="00145591"/>
    <w:rsid w:val="00147BF6"/>
    <w:rsid w:val="00151D6F"/>
    <w:rsid w:val="001567FE"/>
    <w:rsid w:val="0015688A"/>
    <w:rsid w:val="00157430"/>
    <w:rsid w:val="00160B57"/>
    <w:rsid w:val="00163D7C"/>
    <w:rsid w:val="00165998"/>
    <w:rsid w:val="00176189"/>
    <w:rsid w:val="001763A5"/>
    <w:rsid w:val="0018376B"/>
    <w:rsid w:val="00184879"/>
    <w:rsid w:val="00187EF2"/>
    <w:rsid w:val="0019021E"/>
    <w:rsid w:val="0019185E"/>
    <w:rsid w:val="00193471"/>
    <w:rsid w:val="00193F20"/>
    <w:rsid w:val="00195F7C"/>
    <w:rsid w:val="0019605C"/>
    <w:rsid w:val="001B0CD6"/>
    <w:rsid w:val="001B1F74"/>
    <w:rsid w:val="001B37F2"/>
    <w:rsid w:val="001B3AD3"/>
    <w:rsid w:val="001B7689"/>
    <w:rsid w:val="001B7F31"/>
    <w:rsid w:val="001C1D0F"/>
    <w:rsid w:val="001C5E4F"/>
    <w:rsid w:val="001C7086"/>
    <w:rsid w:val="001C7C2F"/>
    <w:rsid w:val="001D50B8"/>
    <w:rsid w:val="001D56DA"/>
    <w:rsid w:val="001D577B"/>
    <w:rsid w:val="001D6639"/>
    <w:rsid w:val="001D6FD0"/>
    <w:rsid w:val="001E2D2D"/>
    <w:rsid w:val="001E30D3"/>
    <w:rsid w:val="001E5B93"/>
    <w:rsid w:val="001E72D2"/>
    <w:rsid w:val="001E750D"/>
    <w:rsid w:val="001E7984"/>
    <w:rsid w:val="001F02F9"/>
    <w:rsid w:val="001F3212"/>
    <w:rsid w:val="001F7E23"/>
    <w:rsid w:val="001F7E52"/>
    <w:rsid w:val="002076DF"/>
    <w:rsid w:val="00213C61"/>
    <w:rsid w:val="00223260"/>
    <w:rsid w:val="0022399D"/>
    <w:rsid w:val="00226DC3"/>
    <w:rsid w:val="0022790A"/>
    <w:rsid w:val="0023260B"/>
    <w:rsid w:val="002366BB"/>
    <w:rsid w:val="00236858"/>
    <w:rsid w:val="0024111A"/>
    <w:rsid w:val="002428D9"/>
    <w:rsid w:val="00242D48"/>
    <w:rsid w:val="00242F64"/>
    <w:rsid w:val="0024649B"/>
    <w:rsid w:val="0025390A"/>
    <w:rsid w:val="00256C48"/>
    <w:rsid w:val="002653CD"/>
    <w:rsid w:val="00267B43"/>
    <w:rsid w:val="00274043"/>
    <w:rsid w:val="002766E6"/>
    <w:rsid w:val="0028230E"/>
    <w:rsid w:val="0028624E"/>
    <w:rsid w:val="00287445"/>
    <w:rsid w:val="00291541"/>
    <w:rsid w:val="002935CD"/>
    <w:rsid w:val="00294E5A"/>
    <w:rsid w:val="0029506B"/>
    <w:rsid w:val="002953C9"/>
    <w:rsid w:val="002A105C"/>
    <w:rsid w:val="002B1D65"/>
    <w:rsid w:val="002B1FBB"/>
    <w:rsid w:val="002B620E"/>
    <w:rsid w:val="002B62C7"/>
    <w:rsid w:val="002B6667"/>
    <w:rsid w:val="002B6770"/>
    <w:rsid w:val="002C28AB"/>
    <w:rsid w:val="002C43D2"/>
    <w:rsid w:val="002C4A39"/>
    <w:rsid w:val="002D0F64"/>
    <w:rsid w:val="002D1FF4"/>
    <w:rsid w:val="002D57A6"/>
    <w:rsid w:val="002E7E8D"/>
    <w:rsid w:val="002F2E72"/>
    <w:rsid w:val="002F370C"/>
    <w:rsid w:val="002F54CD"/>
    <w:rsid w:val="002F6103"/>
    <w:rsid w:val="002F7574"/>
    <w:rsid w:val="002F78C3"/>
    <w:rsid w:val="0030242B"/>
    <w:rsid w:val="003030BD"/>
    <w:rsid w:val="00303B51"/>
    <w:rsid w:val="00304067"/>
    <w:rsid w:val="00304B38"/>
    <w:rsid w:val="003071A6"/>
    <w:rsid w:val="003119D0"/>
    <w:rsid w:val="00313960"/>
    <w:rsid w:val="0031656C"/>
    <w:rsid w:val="00316A6E"/>
    <w:rsid w:val="0031737E"/>
    <w:rsid w:val="00321DD9"/>
    <w:rsid w:val="00323C1D"/>
    <w:rsid w:val="00326716"/>
    <w:rsid w:val="0032703A"/>
    <w:rsid w:val="00330D19"/>
    <w:rsid w:val="00330EF6"/>
    <w:rsid w:val="00334A56"/>
    <w:rsid w:val="003351BE"/>
    <w:rsid w:val="00335F13"/>
    <w:rsid w:val="00336225"/>
    <w:rsid w:val="003428A1"/>
    <w:rsid w:val="0034571D"/>
    <w:rsid w:val="00345A86"/>
    <w:rsid w:val="003507B0"/>
    <w:rsid w:val="003516C2"/>
    <w:rsid w:val="00355EF6"/>
    <w:rsid w:val="0035794B"/>
    <w:rsid w:val="00360631"/>
    <w:rsid w:val="00360EEC"/>
    <w:rsid w:val="00366D1D"/>
    <w:rsid w:val="00371062"/>
    <w:rsid w:val="003771ED"/>
    <w:rsid w:val="0038500A"/>
    <w:rsid w:val="0038521C"/>
    <w:rsid w:val="00391735"/>
    <w:rsid w:val="00393E79"/>
    <w:rsid w:val="00396692"/>
    <w:rsid w:val="003A0736"/>
    <w:rsid w:val="003A5D77"/>
    <w:rsid w:val="003A7F99"/>
    <w:rsid w:val="003B086E"/>
    <w:rsid w:val="003B09B9"/>
    <w:rsid w:val="003B1963"/>
    <w:rsid w:val="003C48C6"/>
    <w:rsid w:val="003C5FDE"/>
    <w:rsid w:val="003C70F4"/>
    <w:rsid w:val="003C7CDE"/>
    <w:rsid w:val="003D0533"/>
    <w:rsid w:val="003D07B8"/>
    <w:rsid w:val="003D18E4"/>
    <w:rsid w:val="003D2AAE"/>
    <w:rsid w:val="003D43D1"/>
    <w:rsid w:val="003D5DFA"/>
    <w:rsid w:val="003E0C0B"/>
    <w:rsid w:val="003E0ED8"/>
    <w:rsid w:val="003E5D71"/>
    <w:rsid w:val="003E7658"/>
    <w:rsid w:val="003F172E"/>
    <w:rsid w:val="003F2EB7"/>
    <w:rsid w:val="003F3914"/>
    <w:rsid w:val="003F5AEF"/>
    <w:rsid w:val="003F5B53"/>
    <w:rsid w:val="003F605F"/>
    <w:rsid w:val="00401B5D"/>
    <w:rsid w:val="004034F7"/>
    <w:rsid w:val="004039BD"/>
    <w:rsid w:val="00406C23"/>
    <w:rsid w:val="00415F11"/>
    <w:rsid w:val="00420725"/>
    <w:rsid w:val="00420CBA"/>
    <w:rsid w:val="00421473"/>
    <w:rsid w:val="0042296B"/>
    <w:rsid w:val="004258AB"/>
    <w:rsid w:val="00431134"/>
    <w:rsid w:val="0043229F"/>
    <w:rsid w:val="00434802"/>
    <w:rsid w:val="004360C2"/>
    <w:rsid w:val="00436A52"/>
    <w:rsid w:val="004452F9"/>
    <w:rsid w:val="00447E56"/>
    <w:rsid w:val="00450BBB"/>
    <w:rsid w:val="00452555"/>
    <w:rsid w:val="00455930"/>
    <w:rsid w:val="004575BA"/>
    <w:rsid w:val="00457826"/>
    <w:rsid w:val="00460B03"/>
    <w:rsid w:val="0046101E"/>
    <w:rsid w:val="004651FA"/>
    <w:rsid w:val="00472B82"/>
    <w:rsid w:val="00473564"/>
    <w:rsid w:val="00473856"/>
    <w:rsid w:val="004747E8"/>
    <w:rsid w:val="004760EE"/>
    <w:rsid w:val="00476589"/>
    <w:rsid w:val="004832E8"/>
    <w:rsid w:val="00483F46"/>
    <w:rsid w:val="00484BBC"/>
    <w:rsid w:val="00485E0D"/>
    <w:rsid w:val="004861E1"/>
    <w:rsid w:val="00486563"/>
    <w:rsid w:val="004928DA"/>
    <w:rsid w:val="00493312"/>
    <w:rsid w:val="004A41CC"/>
    <w:rsid w:val="004B1A44"/>
    <w:rsid w:val="004B44C3"/>
    <w:rsid w:val="004B62F6"/>
    <w:rsid w:val="004C06E7"/>
    <w:rsid w:val="004C4DC9"/>
    <w:rsid w:val="004C4E3D"/>
    <w:rsid w:val="004C7A74"/>
    <w:rsid w:val="004C7B75"/>
    <w:rsid w:val="004D27CF"/>
    <w:rsid w:val="004D46B2"/>
    <w:rsid w:val="004D60EC"/>
    <w:rsid w:val="004D7AE5"/>
    <w:rsid w:val="004E4AAD"/>
    <w:rsid w:val="004F5107"/>
    <w:rsid w:val="004F72CA"/>
    <w:rsid w:val="00500E16"/>
    <w:rsid w:val="00501183"/>
    <w:rsid w:val="00503B3E"/>
    <w:rsid w:val="00510381"/>
    <w:rsid w:val="005103B5"/>
    <w:rsid w:val="00512E83"/>
    <w:rsid w:val="00517DE1"/>
    <w:rsid w:val="0052223F"/>
    <w:rsid w:val="00523013"/>
    <w:rsid w:val="005240FE"/>
    <w:rsid w:val="00524D35"/>
    <w:rsid w:val="0052545E"/>
    <w:rsid w:val="00525E0C"/>
    <w:rsid w:val="00526360"/>
    <w:rsid w:val="00527067"/>
    <w:rsid w:val="00530543"/>
    <w:rsid w:val="00530C7F"/>
    <w:rsid w:val="0053200C"/>
    <w:rsid w:val="0053584B"/>
    <w:rsid w:val="00536338"/>
    <w:rsid w:val="0054162E"/>
    <w:rsid w:val="00542014"/>
    <w:rsid w:val="00542234"/>
    <w:rsid w:val="0054275A"/>
    <w:rsid w:val="005446FD"/>
    <w:rsid w:val="005500C6"/>
    <w:rsid w:val="00550EE2"/>
    <w:rsid w:val="00553B70"/>
    <w:rsid w:val="00556686"/>
    <w:rsid w:val="005568EB"/>
    <w:rsid w:val="00561268"/>
    <w:rsid w:val="00562706"/>
    <w:rsid w:val="00562B09"/>
    <w:rsid w:val="00570D7C"/>
    <w:rsid w:val="005725CB"/>
    <w:rsid w:val="00572768"/>
    <w:rsid w:val="0057313E"/>
    <w:rsid w:val="00573508"/>
    <w:rsid w:val="0057723F"/>
    <w:rsid w:val="005776AD"/>
    <w:rsid w:val="00581695"/>
    <w:rsid w:val="0058198B"/>
    <w:rsid w:val="005848B3"/>
    <w:rsid w:val="00585C4D"/>
    <w:rsid w:val="00590BC0"/>
    <w:rsid w:val="00592AEE"/>
    <w:rsid w:val="00592C69"/>
    <w:rsid w:val="00594F48"/>
    <w:rsid w:val="00595CDE"/>
    <w:rsid w:val="00596AA7"/>
    <w:rsid w:val="005A0593"/>
    <w:rsid w:val="005A2ED2"/>
    <w:rsid w:val="005B1925"/>
    <w:rsid w:val="005B1AD0"/>
    <w:rsid w:val="005B257B"/>
    <w:rsid w:val="005B2D19"/>
    <w:rsid w:val="005B3762"/>
    <w:rsid w:val="005C0B73"/>
    <w:rsid w:val="005C0E39"/>
    <w:rsid w:val="005C1266"/>
    <w:rsid w:val="005C19D5"/>
    <w:rsid w:val="005C2EC4"/>
    <w:rsid w:val="005C4E54"/>
    <w:rsid w:val="005C4F39"/>
    <w:rsid w:val="005C5AB9"/>
    <w:rsid w:val="005C618C"/>
    <w:rsid w:val="005D0731"/>
    <w:rsid w:val="005D1ACD"/>
    <w:rsid w:val="005D3886"/>
    <w:rsid w:val="005D472C"/>
    <w:rsid w:val="005E74C0"/>
    <w:rsid w:val="005F36D0"/>
    <w:rsid w:val="005F61DB"/>
    <w:rsid w:val="005F72A7"/>
    <w:rsid w:val="00613C0F"/>
    <w:rsid w:val="006143CE"/>
    <w:rsid w:val="00614D9C"/>
    <w:rsid w:val="00622DBA"/>
    <w:rsid w:val="00623293"/>
    <w:rsid w:val="006273B9"/>
    <w:rsid w:val="00630DBF"/>
    <w:rsid w:val="006319F3"/>
    <w:rsid w:val="00632545"/>
    <w:rsid w:val="00632C7E"/>
    <w:rsid w:val="00633E7E"/>
    <w:rsid w:val="00634F22"/>
    <w:rsid w:val="00643BE9"/>
    <w:rsid w:val="00646AA6"/>
    <w:rsid w:val="006473A2"/>
    <w:rsid w:val="0065076B"/>
    <w:rsid w:val="00650C11"/>
    <w:rsid w:val="006516F4"/>
    <w:rsid w:val="00654F96"/>
    <w:rsid w:val="00657705"/>
    <w:rsid w:val="0066005F"/>
    <w:rsid w:val="00662B2C"/>
    <w:rsid w:val="0066677D"/>
    <w:rsid w:val="00670F9D"/>
    <w:rsid w:val="0067460E"/>
    <w:rsid w:val="00674B85"/>
    <w:rsid w:val="00681C9C"/>
    <w:rsid w:val="00681E8A"/>
    <w:rsid w:val="006833AB"/>
    <w:rsid w:val="00683C78"/>
    <w:rsid w:val="00690B96"/>
    <w:rsid w:val="006921D5"/>
    <w:rsid w:val="00693627"/>
    <w:rsid w:val="0069420D"/>
    <w:rsid w:val="006956E9"/>
    <w:rsid w:val="00695B1A"/>
    <w:rsid w:val="0069643C"/>
    <w:rsid w:val="006A5736"/>
    <w:rsid w:val="006A66C9"/>
    <w:rsid w:val="006B1830"/>
    <w:rsid w:val="006B295C"/>
    <w:rsid w:val="006B44D0"/>
    <w:rsid w:val="006B5EBE"/>
    <w:rsid w:val="006C13AF"/>
    <w:rsid w:val="006C3964"/>
    <w:rsid w:val="006C4739"/>
    <w:rsid w:val="006C4750"/>
    <w:rsid w:val="006D089A"/>
    <w:rsid w:val="006D29BB"/>
    <w:rsid w:val="006D2FF2"/>
    <w:rsid w:val="006D66D2"/>
    <w:rsid w:val="006D6F58"/>
    <w:rsid w:val="006D6F76"/>
    <w:rsid w:val="006D7D75"/>
    <w:rsid w:val="006E18B5"/>
    <w:rsid w:val="006E2A6E"/>
    <w:rsid w:val="006E79E2"/>
    <w:rsid w:val="006F28FB"/>
    <w:rsid w:val="006F7778"/>
    <w:rsid w:val="0070267D"/>
    <w:rsid w:val="00703E84"/>
    <w:rsid w:val="0070655B"/>
    <w:rsid w:val="0071199C"/>
    <w:rsid w:val="00713B18"/>
    <w:rsid w:val="00714D4F"/>
    <w:rsid w:val="00721EB0"/>
    <w:rsid w:val="00722CC1"/>
    <w:rsid w:val="00724AEB"/>
    <w:rsid w:val="007301B4"/>
    <w:rsid w:val="007320BC"/>
    <w:rsid w:val="0073641C"/>
    <w:rsid w:val="00736E92"/>
    <w:rsid w:val="00746B77"/>
    <w:rsid w:val="00751400"/>
    <w:rsid w:val="00751E97"/>
    <w:rsid w:val="007522F5"/>
    <w:rsid w:val="00753DE0"/>
    <w:rsid w:val="00757A3A"/>
    <w:rsid w:val="007612D1"/>
    <w:rsid w:val="00762A36"/>
    <w:rsid w:val="00772497"/>
    <w:rsid w:val="0077257E"/>
    <w:rsid w:val="00773C76"/>
    <w:rsid w:val="00774553"/>
    <w:rsid w:val="007766D7"/>
    <w:rsid w:val="00781C8A"/>
    <w:rsid w:val="00784326"/>
    <w:rsid w:val="0078614F"/>
    <w:rsid w:val="00786E6A"/>
    <w:rsid w:val="0078711A"/>
    <w:rsid w:val="00791F4C"/>
    <w:rsid w:val="0079301B"/>
    <w:rsid w:val="00793A5C"/>
    <w:rsid w:val="00793DA4"/>
    <w:rsid w:val="007941F0"/>
    <w:rsid w:val="0079435D"/>
    <w:rsid w:val="007A0B4F"/>
    <w:rsid w:val="007A2063"/>
    <w:rsid w:val="007A599B"/>
    <w:rsid w:val="007B29A1"/>
    <w:rsid w:val="007C48B5"/>
    <w:rsid w:val="007C7465"/>
    <w:rsid w:val="007D1E00"/>
    <w:rsid w:val="007D264D"/>
    <w:rsid w:val="007D4914"/>
    <w:rsid w:val="007D5F43"/>
    <w:rsid w:val="007E0D4A"/>
    <w:rsid w:val="007E3219"/>
    <w:rsid w:val="007E38F7"/>
    <w:rsid w:val="007E5DDF"/>
    <w:rsid w:val="007E7D78"/>
    <w:rsid w:val="007F0E3A"/>
    <w:rsid w:val="007F2064"/>
    <w:rsid w:val="007F2446"/>
    <w:rsid w:val="007F3DCF"/>
    <w:rsid w:val="007F5416"/>
    <w:rsid w:val="007F6269"/>
    <w:rsid w:val="008003DD"/>
    <w:rsid w:val="008008DA"/>
    <w:rsid w:val="0080134F"/>
    <w:rsid w:val="00815C91"/>
    <w:rsid w:val="008162C0"/>
    <w:rsid w:val="0081786A"/>
    <w:rsid w:val="00822EB4"/>
    <w:rsid w:val="008233F4"/>
    <w:rsid w:val="00826A2C"/>
    <w:rsid w:val="00827631"/>
    <w:rsid w:val="00832D24"/>
    <w:rsid w:val="008343C3"/>
    <w:rsid w:val="008402BB"/>
    <w:rsid w:val="00841684"/>
    <w:rsid w:val="00842C8F"/>
    <w:rsid w:val="00843725"/>
    <w:rsid w:val="00843C80"/>
    <w:rsid w:val="00844758"/>
    <w:rsid w:val="0085151E"/>
    <w:rsid w:val="00855182"/>
    <w:rsid w:val="00856DDA"/>
    <w:rsid w:val="00861469"/>
    <w:rsid w:val="00862ED5"/>
    <w:rsid w:val="0086589A"/>
    <w:rsid w:val="00866B1A"/>
    <w:rsid w:val="00866B23"/>
    <w:rsid w:val="00871234"/>
    <w:rsid w:val="00873760"/>
    <w:rsid w:val="008750BB"/>
    <w:rsid w:val="00877113"/>
    <w:rsid w:val="008832A2"/>
    <w:rsid w:val="0088442D"/>
    <w:rsid w:val="00884AFD"/>
    <w:rsid w:val="008853A7"/>
    <w:rsid w:val="00886F00"/>
    <w:rsid w:val="008873B7"/>
    <w:rsid w:val="00887471"/>
    <w:rsid w:val="00890428"/>
    <w:rsid w:val="008912FD"/>
    <w:rsid w:val="00894D2D"/>
    <w:rsid w:val="008B00D1"/>
    <w:rsid w:val="008B3955"/>
    <w:rsid w:val="008B3C62"/>
    <w:rsid w:val="008B4613"/>
    <w:rsid w:val="008B4D04"/>
    <w:rsid w:val="008B520F"/>
    <w:rsid w:val="008B6EA2"/>
    <w:rsid w:val="008C11FB"/>
    <w:rsid w:val="008C21B9"/>
    <w:rsid w:val="008C472E"/>
    <w:rsid w:val="008D3B83"/>
    <w:rsid w:val="008D49B0"/>
    <w:rsid w:val="008D75FE"/>
    <w:rsid w:val="008E53C3"/>
    <w:rsid w:val="008E58C3"/>
    <w:rsid w:val="008E633D"/>
    <w:rsid w:val="008E64F5"/>
    <w:rsid w:val="008E6A5A"/>
    <w:rsid w:val="008E79F9"/>
    <w:rsid w:val="008F15A1"/>
    <w:rsid w:val="00900BED"/>
    <w:rsid w:val="00901D00"/>
    <w:rsid w:val="009050EC"/>
    <w:rsid w:val="00912D70"/>
    <w:rsid w:val="00914964"/>
    <w:rsid w:val="00914F19"/>
    <w:rsid w:val="009154B4"/>
    <w:rsid w:val="00915CBB"/>
    <w:rsid w:val="0091698B"/>
    <w:rsid w:val="00920DE4"/>
    <w:rsid w:val="00922C90"/>
    <w:rsid w:val="00923F39"/>
    <w:rsid w:val="0093072D"/>
    <w:rsid w:val="009355D4"/>
    <w:rsid w:val="009375AA"/>
    <w:rsid w:val="0093792A"/>
    <w:rsid w:val="009421EB"/>
    <w:rsid w:val="00943FBD"/>
    <w:rsid w:val="00944297"/>
    <w:rsid w:val="00946531"/>
    <w:rsid w:val="00946D57"/>
    <w:rsid w:val="00947C4B"/>
    <w:rsid w:val="0095151E"/>
    <w:rsid w:val="009515C1"/>
    <w:rsid w:val="00952FBA"/>
    <w:rsid w:val="00954019"/>
    <w:rsid w:val="00957D82"/>
    <w:rsid w:val="00960660"/>
    <w:rsid w:val="00964A99"/>
    <w:rsid w:val="00965B1A"/>
    <w:rsid w:val="00971B99"/>
    <w:rsid w:val="00973E54"/>
    <w:rsid w:val="00974F89"/>
    <w:rsid w:val="00975C0D"/>
    <w:rsid w:val="009764CA"/>
    <w:rsid w:val="00977813"/>
    <w:rsid w:val="00982C48"/>
    <w:rsid w:val="00983BDA"/>
    <w:rsid w:val="00985921"/>
    <w:rsid w:val="00985F9B"/>
    <w:rsid w:val="00990FC1"/>
    <w:rsid w:val="00993FE7"/>
    <w:rsid w:val="009A02B2"/>
    <w:rsid w:val="009A3FA9"/>
    <w:rsid w:val="009A4450"/>
    <w:rsid w:val="009A5DB8"/>
    <w:rsid w:val="009B18C2"/>
    <w:rsid w:val="009B68B7"/>
    <w:rsid w:val="009B733C"/>
    <w:rsid w:val="009C7B54"/>
    <w:rsid w:val="009C7EA5"/>
    <w:rsid w:val="009D30D2"/>
    <w:rsid w:val="009D4866"/>
    <w:rsid w:val="009D4DE8"/>
    <w:rsid w:val="009D73B9"/>
    <w:rsid w:val="009E446D"/>
    <w:rsid w:val="009F13C7"/>
    <w:rsid w:val="009F2AD6"/>
    <w:rsid w:val="009F39E0"/>
    <w:rsid w:val="009F4DAC"/>
    <w:rsid w:val="009F5BF4"/>
    <w:rsid w:val="00A009FC"/>
    <w:rsid w:val="00A045A2"/>
    <w:rsid w:val="00A10E4C"/>
    <w:rsid w:val="00A11A5F"/>
    <w:rsid w:val="00A15504"/>
    <w:rsid w:val="00A16F54"/>
    <w:rsid w:val="00A234B3"/>
    <w:rsid w:val="00A356BD"/>
    <w:rsid w:val="00A35B5B"/>
    <w:rsid w:val="00A36763"/>
    <w:rsid w:val="00A4349D"/>
    <w:rsid w:val="00A4501C"/>
    <w:rsid w:val="00A454C9"/>
    <w:rsid w:val="00A50E72"/>
    <w:rsid w:val="00A54144"/>
    <w:rsid w:val="00A5539D"/>
    <w:rsid w:val="00A5729F"/>
    <w:rsid w:val="00A61238"/>
    <w:rsid w:val="00A614E7"/>
    <w:rsid w:val="00A62590"/>
    <w:rsid w:val="00A62E50"/>
    <w:rsid w:val="00A65F38"/>
    <w:rsid w:val="00A676D7"/>
    <w:rsid w:val="00A71558"/>
    <w:rsid w:val="00A73466"/>
    <w:rsid w:val="00A73AC3"/>
    <w:rsid w:val="00A93127"/>
    <w:rsid w:val="00A95DCA"/>
    <w:rsid w:val="00A961AE"/>
    <w:rsid w:val="00A961F6"/>
    <w:rsid w:val="00AA0EF6"/>
    <w:rsid w:val="00AA30EC"/>
    <w:rsid w:val="00AA6D97"/>
    <w:rsid w:val="00AB1F79"/>
    <w:rsid w:val="00AB2C8C"/>
    <w:rsid w:val="00AC4B01"/>
    <w:rsid w:val="00AC56D5"/>
    <w:rsid w:val="00AC771D"/>
    <w:rsid w:val="00AD18BD"/>
    <w:rsid w:val="00AD386B"/>
    <w:rsid w:val="00AD3AA6"/>
    <w:rsid w:val="00AD6126"/>
    <w:rsid w:val="00AE2AC2"/>
    <w:rsid w:val="00AE2C42"/>
    <w:rsid w:val="00AE427B"/>
    <w:rsid w:val="00AE4893"/>
    <w:rsid w:val="00AE756B"/>
    <w:rsid w:val="00AF0144"/>
    <w:rsid w:val="00AF0268"/>
    <w:rsid w:val="00AF20E1"/>
    <w:rsid w:val="00AF2CDD"/>
    <w:rsid w:val="00AF376B"/>
    <w:rsid w:val="00AF47C7"/>
    <w:rsid w:val="00AF4963"/>
    <w:rsid w:val="00AF52A3"/>
    <w:rsid w:val="00AF5AA0"/>
    <w:rsid w:val="00B0223B"/>
    <w:rsid w:val="00B04E2A"/>
    <w:rsid w:val="00B06B5B"/>
    <w:rsid w:val="00B117CC"/>
    <w:rsid w:val="00B11AF4"/>
    <w:rsid w:val="00B11E9E"/>
    <w:rsid w:val="00B14514"/>
    <w:rsid w:val="00B23721"/>
    <w:rsid w:val="00B23CBA"/>
    <w:rsid w:val="00B244C5"/>
    <w:rsid w:val="00B246CF"/>
    <w:rsid w:val="00B27837"/>
    <w:rsid w:val="00B30A4D"/>
    <w:rsid w:val="00B30DC8"/>
    <w:rsid w:val="00B31FF4"/>
    <w:rsid w:val="00B37FAA"/>
    <w:rsid w:val="00B40B4D"/>
    <w:rsid w:val="00B42700"/>
    <w:rsid w:val="00B4342D"/>
    <w:rsid w:val="00B438B4"/>
    <w:rsid w:val="00B43A1C"/>
    <w:rsid w:val="00B43BC6"/>
    <w:rsid w:val="00B44960"/>
    <w:rsid w:val="00B47F04"/>
    <w:rsid w:val="00B500DA"/>
    <w:rsid w:val="00B50F8F"/>
    <w:rsid w:val="00B52291"/>
    <w:rsid w:val="00B57147"/>
    <w:rsid w:val="00B62DD4"/>
    <w:rsid w:val="00B6467C"/>
    <w:rsid w:val="00B65244"/>
    <w:rsid w:val="00B66F3B"/>
    <w:rsid w:val="00B7166C"/>
    <w:rsid w:val="00B71812"/>
    <w:rsid w:val="00B73848"/>
    <w:rsid w:val="00B757E2"/>
    <w:rsid w:val="00B7590C"/>
    <w:rsid w:val="00B76773"/>
    <w:rsid w:val="00B768EC"/>
    <w:rsid w:val="00B770F7"/>
    <w:rsid w:val="00B9221C"/>
    <w:rsid w:val="00B92A35"/>
    <w:rsid w:val="00B93737"/>
    <w:rsid w:val="00B94ACA"/>
    <w:rsid w:val="00B953FD"/>
    <w:rsid w:val="00B97516"/>
    <w:rsid w:val="00BA2011"/>
    <w:rsid w:val="00BA7AFC"/>
    <w:rsid w:val="00BA7F72"/>
    <w:rsid w:val="00BB0D2C"/>
    <w:rsid w:val="00BB4B8C"/>
    <w:rsid w:val="00BB6A49"/>
    <w:rsid w:val="00BB7834"/>
    <w:rsid w:val="00BC26DA"/>
    <w:rsid w:val="00BC2D40"/>
    <w:rsid w:val="00BC4FBB"/>
    <w:rsid w:val="00BD1DD5"/>
    <w:rsid w:val="00BD3F88"/>
    <w:rsid w:val="00BD65D7"/>
    <w:rsid w:val="00BD7EBC"/>
    <w:rsid w:val="00BE5610"/>
    <w:rsid w:val="00BE59DD"/>
    <w:rsid w:val="00BE6256"/>
    <w:rsid w:val="00BE7C13"/>
    <w:rsid w:val="00BF38C1"/>
    <w:rsid w:val="00BF4FD7"/>
    <w:rsid w:val="00BF5E93"/>
    <w:rsid w:val="00BF652A"/>
    <w:rsid w:val="00C0294C"/>
    <w:rsid w:val="00C03628"/>
    <w:rsid w:val="00C039B3"/>
    <w:rsid w:val="00C04F99"/>
    <w:rsid w:val="00C054E4"/>
    <w:rsid w:val="00C11E1F"/>
    <w:rsid w:val="00C14E2D"/>
    <w:rsid w:val="00C165BF"/>
    <w:rsid w:val="00C16DA8"/>
    <w:rsid w:val="00C20865"/>
    <w:rsid w:val="00C23585"/>
    <w:rsid w:val="00C256DD"/>
    <w:rsid w:val="00C25A68"/>
    <w:rsid w:val="00C30777"/>
    <w:rsid w:val="00C30976"/>
    <w:rsid w:val="00C329EE"/>
    <w:rsid w:val="00C34236"/>
    <w:rsid w:val="00C40288"/>
    <w:rsid w:val="00C427B1"/>
    <w:rsid w:val="00C44D21"/>
    <w:rsid w:val="00C47F69"/>
    <w:rsid w:val="00C515DE"/>
    <w:rsid w:val="00C51A65"/>
    <w:rsid w:val="00C51B27"/>
    <w:rsid w:val="00C54689"/>
    <w:rsid w:val="00C56501"/>
    <w:rsid w:val="00C56838"/>
    <w:rsid w:val="00C56ECF"/>
    <w:rsid w:val="00C65D0C"/>
    <w:rsid w:val="00C66466"/>
    <w:rsid w:val="00C665A7"/>
    <w:rsid w:val="00C674AA"/>
    <w:rsid w:val="00C67B38"/>
    <w:rsid w:val="00C75064"/>
    <w:rsid w:val="00C82D6A"/>
    <w:rsid w:val="00C83C8E"/>
    <w:rsid w:val="00C85592"/>
    <w:rsid w:val="00C87A86"/>
    <w:rsid w:val="00C91D29"/>
    <w:rsid w:val="00C947B5"/>
    <w:rsid w:val="00CA0876"/>
    <w:rsid w:val="00CA0F78"/>
    <w:rsid w:val="00CA1BAD"/>
    <w:rsid w:val="00CA45D3"/>
    <w:rsid w:val="00CA7FB4"/>
    <w:rsid w:val="00CB1466"/>
    <w:rsid w:val="00CB1C66"/>
    <w:rsid w:val="00CB22B9"/>
    <w:rsid w:val="00CB51BE"/>
    <w:rsid w:val="00CC2074"/>
    <w:rsid w:val="00CC47C7"/>
    <w:rsid w:val="00CC50E0"/>
    <w:rsid w:val="00CC7D56"/>
    <w:rsid w:val="00CD01E4"/>
    <w:rsid w:val="00CD3DAB"/>
    <w:rsid w:val="00CE04B7"/>
    <w:rsid w:val="00CE321F"/>
    <w:rsid w:val="00CE3AF2"/>
    <w:rsid w:val="00CE4FF3"/>
    <w:rsid w:val="00CF6087"/>
    <w:rsid w:val="00CF6BBC"/>
    <w:rsid w:val="00D01121"/>
    <w:rsid w:val="00D01B41"/>
    <w:rsid w:val="00D02296"/>
    <w:rsid w:val="00D02907"/>
    <w:rsid w:val="00D06CB8"/>
    <w:rsid w:val="00D116D8"/>
    <w:rsid w:val="00D11AFB"/>
    <w:rsid w:val="00D12006"/>
    <w:rsid w:val="00D1356C"/>
    <w:rsid w:val="00D14AF0"/>
    <w:rsid w:val="00D17A79"/>
    <w:rsid w:val="00D206CE"/>
    <w:rsid w:val="00D23386"/>
    <w:rsid w:val="00D2464E"/>
    <w:rsid w:val="00D24D7B"/>
    <w:rsid w:val="00D24EBD"/>
    <w:rsid w:val="00D255AE"/>
    <w:rsid w:val="00D25FB7"/>
    <w:rsid w:val="00D26163"/>
    <w:rsid w:val="00D26B4A"/>
    <w:rsid w:val="00D26C17"/>
    <w:rsid w:val="00D359D2"/>
    <w:rsid w:val="00D37317"/>
    <w:rsid w:val="00D37F19"/>
    <w:rsid w:val="00D41265"/>
    <w:rsid w:val="00D41748"/>
    <w:rsid w:val="00D44771"/>
    <w:rsid w:val="00D44845"/>
    <w:rsid w:val="00D45AB7"/>
    <w:rsid w:val="00D47029"/>
    <w:rsid w:val="00D620B4"/>
    <w:rsid w:val="00D6726E"/>
    <w:rsid w:val="00D720F5"/>
    <w:rsid w:val="00D73735"/>
    <w:rsid w:val="00D74296"/>
    <w:rsid w:val="00D7431E"/>
    <w:rsid w:val="00D7474C"/>
    <w:rsid w:val="00D75A09"/>
    <w:rsid w:val="00D84992"/>
    <w:rsid w:val="00D85280"/>
    <w:rsid w:val="00D85A7D"/>
    <w:rsid w:val="00D86BF6"/>
    <w:rsid w:val="00D8716E"/>
    <w:rsid w:val="00D927A6"/>
    <w:rsid w:val="00D93664"/>
    <w:rsid w:val="00D93EAA"/>
    <w:rsid w:val="00D9633B"/>
    <w:rsid w:val="00DA30AB"/>
    <w:rsid w:val="00DA3FA8"/>
    <w:rsid w:val="00DA4B4A"/>
    <w:rsid w:val="00DA5ACF"/>
    <w:rsid w:val="00DB0643"/>
    <w:rsid w:val="00DB0C4C"/>
    <w:rsid w:val="00DB35E4"/>
    <w:rsid w:val="00DB390E"/>
    <w:rsid w:val="00DB44D4"/>
    <w:rsid w:val="00DB4B9F"/>
    <w:rsid w:val="00DB65FB"/>
    <w:rsid w:val="00DB77B8"/>
    <w:rsid w:val="00DB7CE9"/>
    <w:rsid w:val="00DC0E68"/>
    <w:rsid w:val="00DC62C0"/>
    <w:rsid w:val="00DD108E"/>
    <w:rsid w:val="00DD1ECF"/>
    <w:rsid w:val="00DD34E4"/>
    <w:rsid w:val="00DD3561"/>
    <w:rsid w:val="00DD51D3"/>
    <w:rsid w:val="00DD70F5"/>
    <w:rsid w:val="00DE03E9"/>
    <w:rsid w:val="00DE116D"/>
    <w:rsid w:val="00DE24EE"/>
    <w:rsid w:val="00DE3394"/>
    <w:rsid w:val="00DE37DC"/>
    <w:rsid w:val="00DE79BE"/>
    <w:rsid w:val="00DF2A88"/>
    <w:rsid w:val="00DF72BB"/>
    <w:rsid w:val="00E0044C"/>
    <w:rsid w:val="00E005BD"/>
    <w:rsid w:val="00E00D71"/>
    <w:rsid w:val="00E02818"/>
    <w:rsid w:val="00E0641C"/>
    <w:rsid w:val="00E06FBD"/>
    <w:rsid w:val="00E10A58"/>
    <w:rsid w:val="00E132B3"/>
    <w:rsid w:val="00E219E3"/>
    <w:rsid w:val="00E22D4C"/>
    <w:rsid w:val="00E23E89"/>
    <w:rsid w:val="00E25B5F"/>
    <w:rsid w:val="00E27FA4"/>
    <w:rsid w:val="00E350D6"/>
    <w:rsid w:val="00E373E6"/>
    <w:rsid w:val="00E443EA"/>
    <w:rsid w:val="00E472CB"/>
    <w:rsid w:val="00E511C9"/>
    <w:rsid w:val="00E55557"/>
    <w:rsid w:val="00E57F21"/>
    <w:rsid w:val="00E6042F"/>
    <w:rsid w:val="00E60884"/>
    <w:rsid w:val="00E6140F"/>
    <w:rsid w:val="00E62B67"/>
    <w:rsid w:val="00E62F76"/>
    <w:rsid w:val="00E634A8"/>
    <w:rsid w:val="00E670F3"/>
    <w:rsid w:val="00E7100B"/>
    <w:rsid w:val="00E71E6E"/>
    <w:rsid w:val="00E722BC"/>
    <w:rsid w:val="00E73F84"/>
    <w:rsid w:val="00E74F6B"/>
    <w:rsid w:val="00E81072"/>
    <w:rsid w:val="00E84902"/>
    <w:rsid w:val="00E92ACC"/>
    <w:rsid w:val="00E94359"/>
    <w:rsid w:val="00E94D8F"/>
    <w:rsid w:val="00E95ABF"/>
    <w:rsid w:val="00EA29C4"/>
    <w:rsid w:val="00EA5072"/>
    <w:rsid w:val="00EA744B"/>
    <w:rsid w:val="00EB2468"/>
    <w:rsid w:val="00EB33D9"/>
    <w:rsid w:val="00EB5433"/>
    <w:rsid w:val="00EB6886"/>
    <w:rsid w:val="00EC1727"/>
    <w:rsid w:val="00EC39B9"/>
    <w:rsid w:val="00EC55D1"/>
    <w:rsid w:val="00EC7849"/>
    <w:rsid w:val="00ED0F59"/>
    <w:rsid w:val="00ED3236"/>
    <w:rsid w:val="00ED3C55"/>
    <w:rsid w:val="00ED3D5C"/>
    <w:rsid w:val="00ED4A02"/>
    <w:rsid w:val="00ED4EFA"/>
    <w:rsid w:val="00ED50A1"/>
    <w:rsid w:val="00ED7927"/>
    <w:rsid w:val="00ED7EF2"/>
    <w:rsid w:val="00EE0979"/>
    <w:rsid w:val="00EE0A82"/>
    <w:rsid w:val="00EE330F"/>
    <w:rsid w:val="00EE6F99"/>
    <w:rsid w:val="00EE7F0B"/>
    <w:rsid w:val="00EF1334"/>
    <w:rsid w:val="00EF2036"/>
    <w:rsid w:val="00EF5360"/>
    <w:rsid w:val="00EF6350"/>
    <w:rsid w:val="00EF6793"/>
    <w:rsid w:val="00EF67F8"/>
    <w:rsid w:val="00EF6F7E"/>
    <w:rsid w:val="00F00763"/>
    <w:rsid w:val="00F00AB1"/>
    <w:rsid w:val="00F03546"/>
    <w:rsid w:val="00F04785"/>
    <w:rsid w:val="00F04C18"/>
    <w:rsid w:val="00F05A1A"/>
    <w:rsid w:val="00F06A50"/>
    <w:rsid w:val="00F163DB"/>
    <w:rsid w:val="00F17442"/>
    <w:rsid w:val="00F17D93"/>
    <w:rsid w:val="00F21C36"/>
    <w:rsid w:val="00F25492"/>
    <w:rsid w:val="00F302A5"/>
    <w:rsid w:val="00F32C26"/>
    <w:rsid w:val="00F34B74"/>
    <w:rsid w:val="00F41F9E"/>
    <w:rsid w:val="00F43017"/>
    <w:rsid w:val="00F45213"/>
    <w:rsid w:val="00F46E7A"/>
    <w:rsid w:val="00F500B9"/>
    <w:rsid w:val="00F5117A"/>
    <w:rsid w:val="00F52C33"/>
    <w:rsid w:val="00F53A58"/>
    <w:rsid w:val="00F54293"/>
    <w:rsid w:val="00F57028"/>
    <w:rsid w:val="00F60974"/>
    <w:rsid w:val="00F63964"/>
    <w:rsid w:val="00F6532E"/>
    <w:rsid w:val="00F67230"/>
    <w:rsid w:val="00F705C3"/>
    <w:rsid w:val="00F76353"/>
    <w:rsid w:val="00F76B1C"/>
    <w:rsid w:val="00F81077"/>
    <w:rsid w:val="00F817E4"/>
    <w:rsid w:val="00F82E98"/>
    <w:rsid w:val="00F8513A"/>
    <w:rsid w:val="00F93E9F"/>
    <w:rsid w:val="00FA2CC8"/>
    <w:rsid w:val="00FA333E"/>
    <w:rsid w:val="00FA74A0"/>
    <w:rsid w:val="00FA7513"/>
    <w:rsid w:val="00FB088A"/>
    <w:rsid w:val="00FB3A0B"/>
    <w:rsid w:val="00FB6758"/>
    <w:rsid w:val="00FC0C00"/>
    <w:rsid w:val="00FC10BA"/>
    <w:rsid w:val="00FC1452"/>
    <w:rsid w:val="00FC4ECD"/>
    <w:rsid w:val="00FD2602"/>
    <w:rsid w:val="00FD43E0"/>
    <w:rsid w:val="00FD4406"/>
    <w:rsid w:val="00FD51C6"/>
    <w:rsid w:val="00FE046C"/>
    <w:rsid w:val="00FE0A51"/>
    <w:rsid w:val="00FE29AC"/>
    <w:rsid w:val="00FE326F"/>
    <w:rsid w:val="00FE79C2"/>
    <w:rsid w:val="00FF0FB0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6E7"/>
    <w:pPr>
      <w:spacing w:after="240" w:line="259" w:lineRule="auto"/>
    </w:pPr>
    <w:rPr>
      <w:rFonts w:ascii="Arial" w:eastAsia="Times New Roman" w:hAnsi="Arial" w:cs="Times New Roman"/>
      <w:sz w:val="20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FB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FB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BodyText">
    <w:name w:val="Body Text"/>
    <w:basedOn w:val="Normal"/>
    <w:link w:val="BodyTextChar"/>
    <w:unhideWhenUsed/>
    <w:rsid w:val="006319F3"/>
    <w:pPr>
      <w:spacing w:after="120"/>
    </w:pPr>
    <w:rPr>
      <w:sz w:val="2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19F3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uiPriority w:val="39"/>
    <w:rsid w:val="0038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40288"/>
    <w:pPr>
      <w:numPr>
        <w:numId w:val="5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E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0D"/>
    <w:rPr>
      <w:rFonts w:ascii="Segoe UI" w:eastAsia="Times New Roman" w:hAnsi="Segoe UI" w:cs="Segoe UI"/>
      <w:sz w:val="18"/>
      <w:szCs w:val="18"/>
      <w:lang w:val="el-GR" w:eastAsia="el-GR"/>
    </w:rPr>
  </w:style>
  <w:style w:type="paragraph" w:customStyle="1" w:styleId="z1qcye">
    <w:name w:val="z1qcye"/>
    <w:basedOn w:val="Normal"/>
    <w:rsid w:val="00D206CE"/>
    <w:pPr>
      <w:spacing w:before="100" w:beforeAutospacing="1" w:after="100" w:afterAutospacing="1"/>
    </w:pPr>
    <w:rPr>
      <w:lang w:val="en-US" w:eastAsia="en-US"/>
    </w:rPr>
  </w:style>
  <w:style w:type="character" w:customStyle="1" w:styleId="t286pc">
    <w:name w:val="t286pc"/>
    <w:basedOn w:val="DefaultParagraphFont"/>
    <w:rsid w:val="00D206CE"/>
  </w:style>
  <w:style w:type="paragraph" w:customStyle="1" w:styleId="bnparagraphparagraph1b2m2">
    <w:name w:val="bnparagraph_paragraph_1b2m2"/>
    <w:basedOn w:val="Normal"/>
    <w:rsid w:val="000C58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inqyif">
    <w:name w:val="inqyif"/>
    <w:basedOn w:val="DefaultParagraphFont"/>
    <w:rsid w:val="00FB6758"/>
  </w:style>
  <w:style w:type="character" w:styleId="HTMLCode">
    <w:name w:val="HTML Code"/>
    <w:basedOn w:val="DefaultParagraphFont"/>
    <w:uiPriority w:val="99"/>
    <w:semiHidden/>
    <w:unhideWhenUsed/>
    <w:rsid w:val="000300F9"/>
    <w:rPr>
      <w:rFonts w:ascii="Courier New" w:eastAsia="Times New Roman" w:hAnsi="Courier New" w:cs="Courier New"/>
      <w:sz w:val="20"/>
      <w:szCs w:val="20"/>
    </w:rPr>
  </w:style>
  <w:style w:type="character" w:customStyle="1" w:styleId="citation-31">
    <w:name w:val="citation-31"/>
    <w:basedOn w:val="DefaultParagraphFont"/>
    <w:rsid w:val="00F81077"/>
  </w:style>
  <w:style w:type="character" w:customStyle="1" w:styleId="citation-30">
    <w:name w:val="citation-30"/>
    <w:basedOn w:val="DefaultParagraphFont"/>
    <w:rsid w:val="00F81077"/>
  </w:style>
  <w:style w:type="character" w:customStyle="1" w:styleId="citation-29">
    <w:name w:val="citation-29"/>
    <w:basedOn w:val="DefaultParagraphFont"/>
    <w:rsid w:val="00F81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2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7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2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1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hitehouse.gov/wp-content/uploads/2026/08/Annex-II-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itehouse.gov/wp-content/uploads/2026/08/ANNEX-I-1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hitehouse.gov/wp-content/uploads/2026/08/Annex-IV-1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hitehouse.gov/fact-sheets/2026/08/fact-sheet-president-donald-j-trump-bolsters-national-security-and-strengthens-u-s-supply-chains-by-imposing-tariffs-on-drones-and-their-parts-and-compon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itehouse.gov/presidential-actions/2026/08/adjusting-imports-of-unmanned-aircraft-systems-and-unmanned-aircraft-systems-components-into-the-united-states/" TargetMode="External"/><Relationship Id="rId14" Type="http://schemas.openxmlformats.org/officeDocument/2006/relationships/hyperlink" Target="https://www.whitehouse.gov/wp-content/uploads/2026/08/Annex-II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2D5AD-B968-438C-B47F-26D1E3FD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Iliana Tzafolias</cp:lastModifiedBy>
  <cp:revision>33</cp:revision>
  <cp:lastPrinted>2026-06-12T18:25:00Z</cp:lastPrinted>
  <dcterms:created xsi:type="dcterms:W3CDTF">2026-08-07T14:29:00Z</dcterms:created>
  <dcterms:modified xsi:type="dcterms:W3CDTF">2026-08-14T21:02:00Z</dcterms:modified>
</cp:coreProperties>
</file>