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C3F5" w14:textId="001D3435" w:rsidR="00FC68E2" w:rsidRDefault="00FC68E2" w:rsidP="00FC68E2">
      <w:pPr>
        <w:rPr>
          <w:b/>
          <w:bCs/>
        </w:rPr>
      </w:pPr>
      <w:r>
        <w:rPr>
          <w:b/>
          <w:bCs/>
        </w:rPr>
        <w:t>D</w:t>
      </w:r>
      <w:r w:rsidRPr="00FC68E2">
        <w:rPr>
          <w:b/>
          <w:bCs/>
        </w:rPr>
        <w:t xml:space="preserve">raft Stakeholder Email / Newsletter </w:t>
      </w:r>
    </w:p>
    <w:p w14:paraId="464DA5E5" w14:textId="77777777" w:rsidR="00FC68E2" w:rsidRPr="00FC68E2" w:rsidRDefault="00FC68E2" w:rsidP="00FC68E2">
      <w:pPr>
        <w:rPr>
          <w:b/>
          <w:bCs/>
        </w:rPr>
      </w:pPr>
    </w:p>
    <w:p w14:paraId="32D37914" w14:textId="0C6B9D4F" w:rsidR="00FC68E2" w:rsidRDefault="00FC68E2" w:rsidP="00FC68E2">
      <w:r w:rsidRPr="00FC68E2">
        <w:rPr>
          <w:b/>
          <w:bCs/>
        </w:rPr>
        <w:t>Subject line (suggested):</w:t>
      </w:r>
      <w:r w:rsidRPr="00FC68E2">
        <w:t xml:space="preserve"> Invitation: Online Seminar on the </w:t>
      </w:r>
      <w:r w:rsidR="007F1573">
        <w:t xml:space="preserve">Ex-post </w:t>
      </w:r>
      <w:r w:rsidRPr="00FC68E2">
        <w:t>Evaluation of the EU-Japan Economic Partnership Agreement (EPA)</w:t>
      </w:r>
    </w:p>
    <w:p w14:paraId="766BC76C" w14:textId="77777777" w:rsidR="00FC68E2" w:rsidRPr="00FC68E2" w:rsidRDefault="00FC68E2" w:rsidP="00FC68E2"/>
    <w:p w14:paraId="43FBFE82" w14:textId="65295BEA" w:rsidR="00FC68E2" w:rsidRDefault="00FC68E2" w:rsidP="00FC68E2">
      <w:r>
        <w:t>Dear stakeholder,</w:t>
      </w:r>
    </w:p>
    <w:p w14:paraId="3136DC8E" w14:textId="77777777" w:rsidR="00FC68E2" w:rsidRDefault="00FC68E2" w:rsidP="00FC68E2"/>
    <w:p w14:paraId="75D8BD65" w14:textId="0CAC3690" w:rsidR="00FC68E2" w:rsidRDefault="00FC68E2" w:rsidP="00FC68E2">
      <w:r w:rsidRPr="00FC68E2">
        <w:t xml:space="preserve">We are pleased to invite you to participate in an </w:t>
      </w:r>
      <w:r w:rsidRPr="00FC68E2">
        <w:rPr>
          <w:b/>
          <w:bCs/>
        </w:rPr>
        <w:t>online seminar on the EU-Japan Economic Partnership Agreement (EPA)</w:t>
      </w:r>
      <w:r w:rsidRPr="00FC68E2">
        <w:t xml:space="preserve">, organised as part of the ex-post evaluation </w:t>
      </w:r>
      <w:r w:rsidR="00183316">
        <w:t xml:space="preserve">study </w:t>
      </w:r>
      <w:r w:rsidR="00267BD1">
        <w:t xml:space="preserve">requested </w:t>
      </w:r>
      <w:r w:rsidRPr="00FC68E2">
        <w:t>by the European Commissio</w:t>
      </w:r>
      <w:r>
        <w:t xml:space="preserve">n. The evaluation </w:t>
      </w:r>
      <w:r w:rsidR="00267BD1">
        <w:t xml:space="preserve">study </w:t>
      </w:r>
      <w:r>
        <w:t>is conducted by</w:t>
      </w:r>
      <w:r w:rsidR="006E1AD2">
        <w:t xml:space="preserve"> the</w:t>
      </w:r>
      <w:r w:rsidR="00267BD1">
        <w:t xml:space="preserve"> ECFORTE consortium</w:t>
      </w:r>
      <w:r w:rsidR="007F1573">
        <w:t>,</w:t>
      </w:r>
      <w:r w:rsidR="00267BD1">
        <w:t xml:space="preserve"> led by</w:t>
      </w:r>
      <w:r>
        <w:t xml:space="preserve"> Trade Impact, a consultancy company from the Netherlands.</w:t>
      </w:r>
    </w:p>
    <w:p w14:paraId="4EFC7548" w14:textId="77777777" w:rsidR="00FC68E2" w:rsidRPr="00FC68E2" w:rsidRDefault="00FC68E2" w:rsidP="00FC68E2"/>
    <w:p w14:paraId="16E6B053" w14:textId="7A952739" w:rsidR="00FC68E2" w:rsidRDefault="00FC68E2" w:rsidP="00FC68E2">
      <w:r w:rsidRPr="00FC68E2">
        <w:rPr>
          <w:b/>
          <w:bCs/>
        </w:rPr>
        <w:t>Purpose of the seminar:</w:t>
      </w:r>
      <w:r w:rsidRPr="00FC68E2">
        <w:rPr>
          <w:b/>
          <w:bCs/>
        </w:rPr>
        <w:br/>
      </w:r>
      <w:r w:rsidRPr="00FC68E2">
        <w:t xml:space="preserve">The EU-Japan EPA, in force since February 2019, is one of the EU’s most significant trade agreements. Five years on, an ex-post evaluation </w:t>
      </w:r>
      <w:r w:rsidR="007E2187">
        <w:t xml:space="preserve">study </w:t>
      </w:r>
      <w:r>
        <w:t xml:space="preserve">is conducted </w:t>
      </w:r>
      <w:r w:rsidRPr="00FC68E2">
        <w:t>to assess the Agreement’s economic, social, environmental</w:t>
      </w:r>
      <w:r>
        <w:t>,</w:t>
      </w:r>
      <w:r w:rsidRPr="00FC68E2">
        <w:t xml:space="preserve"> and human-rights impacts in the EU and Japan.</w:t>
      </w:r>
    </w:p>
    <w:p w14:paraId="2B20545B" w14:textId="77777777" w:rsidR="00FC68E2" w:rsidRPr="00FC68E2" w:rsidRDefault="00FC68E2" w:rsidP="00FC68E2"/>
    <w:p w14:paraId="2B071188" w14:textId="00FC3EB9" w:rsidR="00FC68E2" w:rsidRDefault="00FC68E2" w:rsidP="00FC68E2">
      <w:r w:rsidRPr="00FC68E2">
        <w:t xml:space="preserve">Your feedback and insights are essential to this process. The seminar is an opportunity for businesses, </w:t>
      </w:r>
      <w:r w:rsidR="007F1573">
        <w:t xml:space="preserve">SMEs, </w:t>
      </w:r>
      <w:r w:rsidR="00462988">
        <w:t>trade associations</w:t>
      </w:r>
      <w:r w:rsidR="00310791">
        <w:t>,</w:t>
      </w:r>
      <w:r w:rsidR="007F1573">
        <w:t xml:space="preserve"> consumers</w:t>
      </w:r>
      <w:r w:rsidR="00462988">
        <w:t xml:space="preserve"> </w:t>
      </w:r>
      <w:r w:rsidR="00310791">
        <w:t xml:space="preserve">and </w:t>
      </w:r>
      <w:r w:rsidR="00462988">
        <w:t xml:space="preserve">other </w:t>
      </w:r>
      <w:r w:rsidRPr="00FC68E2">
        <w:t xml:space="preserve">civil society organisations to share experiences on how the Agreement functions in practice, including its benefits and </w:t>
      </w:r>
      <w:r w:rsidR="00DF0E08">
        <w:t xml:space="preserve">related </w:t>
      </w:r>
      <w:r w:rsidRPr="00FC68E2">
        <w:t>challenges.</w:t>
      </w:r>
      <w:r w:rsidR="00CD7D80">
        <w:t xml:space="preserve"> We would like to listen to what you have to say about the EPA. </w:t>
      </w:r>
    </w:p>
    <w:p w14:paraId="4712F67F" w14:textId="77777777" w:rsidR="00FC68E2" w:rsidRPr="00FC68E2" w:rsidRDefault="00FC68E2" w:rsidP="00FC68E2"/>
    <w:p w14:paraId="04369EF6" w14:textId="67C09017" w:rsidR="00D60370" w:rsidRDefault="00FC68E2" w:rsidP="00FC68E2">
      <w:r w:rsidRPr="00FC68E2">
        <w:rPr>
          <w:b/>
          <w:bCs/>
        </w:rPr>
        <w:t>Seminar details:</w:t>
      </w:r>
      <w:r w:rsidRPr="00FC68E2">
        <w:br/>
      </w:r>
      <w:r w:rsidRPr="00FC68E2">
        <w:rPr>
          <w:rFonts w:ascii="Segoe UI Emoji" w:hAnsi="Segoe UI Emoji" w:cs="Segoe UI Emoji"/>
        </w:rPr>
        <w:t>📅</w:t>
      </w:r>
      <w:r w:rsidRPr="00FC68E2">
        <w:t xml:space="preserve"> Date: </w:t>
      </w:r>
      <w:r w:rsidR="00D60370">
        <w:t>10</w:t>
      </w:r>
      <w:r w:rsidR="00EC4E0F">
        <w:t xml:space="preserve"> November 2025</w:t>
      </w:r>
      <w:r w:rsidRPr="00FC68E2">
        <w:br/>
      </w:r>
      <w:r w:rsidRPr="00FC68E2">
        <w:rPr>
          <w:rFonts w:ascii="Segoe UI Emoji" w:hAnsi="Segoe UI Emoji" w:cs="Segoe UI Emoji"/>
        </w:rPr>
        <w:t>🕒</w:t>
      </w:r>
      <w:r w:rsidRPr="00FC68E2">
        <w:t xml:space="preserve"> Time: </w:t>
      </w:r>
      <w:r w:rsidR="006D6AD5">
        <w:t>09</w:t>
      </w:r>
      <w:r w:rsidR="00EC4E0F">
        <w:t>:</w:t>
      </w:r>
      <w:r w:rsidR="006D6AD5">
        <w:t>0</w:t>
      </w:r>
      <w:r w:rsidR="00EC4E0F">
        <w:t>0 – 1</w:t>
      </w:r>
      <w:r w:rsidR="006D6AD5">
        <w:t>0</w:t>
      </w:r>
      <w:r w:rsidR="00EC4E0F">
        <w:t>:</w:t>
      </w:r>
      <w:r w:rsidR="006D6AD5">
        <w:t>3</w:t>
      </w:r>
      <w:r w:rsidR="00EC4E0F">
        <w:t>0 (CET)</w:t>
      </w:r>
      <w:r w:rsidRPr="00FC68E2">
        <w:br/>
      </w:r>
      <w:r w:rsidRPr="00FC68E2">
        <w:rPr>
          <w:rFonts w:ascii="Segoe UI Emoji" w:hAnsi="Segoe UI Emoji" w:cs="Segoe UI Emoji"/>
        </w:rPr>
        <w:t>💻</w:t>
      </w:r>
      <w:r w:rsidRPr="00FC68E2">
        <w:t xml:space="preserve"> Format: Online seminar (registration required)</w:t>
      </w:r>
      <w:r w:rsidRPr="00FC68E2">
        <w:br/>
      </w:r>
      <w:r w:rsidRPr="00FC68E2">
        <w:rPr>
          <w:rFonts w:ascii="Segoe UI Emoji" w:hAnsi="Segoe UI Emoji" w:cs="Segoe UI Emoji"/>
        </w:rPr>
        <w:t>🔗</w:t>
      </w:r>
      <w:r w:rsidRPr="00FC68E2">
        <w:t xml:space="preserve"> Registration link: </w:t>
      </w:r>
      <w:hyperlink r:id="rId5" w:anchor="/registration" w:history="1">
        <w:r w:rsidR="00D60370">
          <w:rPr>
            <w:rStyle w:val="Hyperlink"/>
          </w:rPr>
          <w:t>https://us06web.zoom.us/webinar/register/WN_KWN93HsGRZySyn1Fc1WVXA#/registration</w:t>
        </w:r>
      </w:hyperlink>
    </w:p>
    <w:p w14:paraId="6CF10E83" w14:textId="77777777" w:rsidR="00D60370" w:rsidRDefault="00D60370" w:rsidP="00FC68E2"/>
    <w:p w14:paraId="124C3E59" w14:textId="199F02AE" w:rsidR="00FC68E2" w:rsidRPr="00FC68E2" w:rsidRDefault="00FC68E2" w:rsidP="00FC68E2">
      <w:r w:rsidRPr="00FC68E2">
        <w:rPr>
          <w:b/>
          <w:bCs/>
        </w:rPr>
        <w:t>Programme:</w:t>
      </w:r>
      <w:r w:rsidRPr="00FC68E2">
        <w:br/>
        <w:t xml:space="preserve">The seminar will include presentations by the evaluation team, stakeholder interventions, and time for questions and discussion. </w:t>
      </w:r>
    </w:p>
    <w:p w14:paraId="177271A0" w14:textId="77777777" w:rsidR="00FC68E2" w:rsidRDefault="00FC68E2" w:rsidP="00FC68E2">
      <w:pPr>
        <w:rPr>
          <w:b/>
          <w:bCs/>
        </w:rPr>
      </w:pPr>
    </w:p>
    <w:p w14:paraId="1200A012" w14:textId="2037CAF9" w:rsidR="00FC68E2" w:rsidRPr="00FC68E2" w:rsidRDefault="00FC68E2" w:rsidP="00FC68E2">
      <w:r w:rsidRPr="00FC68E2">
        <w:rPr>
          <w:b/>
          <w:bCs/>
        </w:rPr>
        <w:t>Why participate?</w:t>
      </w:r>
    </w:p>
    <w:p w14:paraId="3D098DCF" w14:textId="7C36ED03" w:rsidR="00FC68E2" w:rsidRPr="00FC68E2" w:rsidRDefault="00FC68E2" w:rsidP="00FC68E2">
      <w:pPr>
        <w:numPr>
          <w:ilvl w:val="0"/>
          <w:numId w:val="1"/>
        </w:numPr>
      </w:pPr>
      <w:r w:rsidRPr="00FC68E2">
        <w:t xml:space="preserve">Share your </w:t>
      </w:r>
      <w:r w:rsidR="007F1573">
        <w:t>personal/</w:t>
      </w:r>
      <w:r w:rsidRPr="00FC68E2">
        <w:t>organisation’s experience with the EPA.</w:t>
      </w:r>
    </w:p>
    <w:p w14:paraId="32920BAD" w14:textId="77777777" w:rsidR="00FC68E2" w:rsidRDefault="00FC68E2" w:rsidP="00FC68E2">
      <w:pPr>
        <w:numPr>
          <w:ilvl w:val="0"/>
          <w:numId w:val="1"/>
        </w:numPr>
      </w:pPr>
      <w:r w:rsidRPr="00FC68E2">
        <w:t>Highlight opportunities and challenges in using the Agreement.</w:t>
      </w:r>
    </w:p>
    <w:p w14:paraId="2A7C4F5C" w14:textId="428CD83F" w:rsidR="00CD7D80" w:rsidRPr="00FC68E2" w:rsidRDefault="00FA69DE" w:rsidP="002C0AEC">
      <w:pPr>
        <w:numPr>
          <w:ilvl w:val="0"/>
          <w:numId w:val="1"/>
        </w:numPr>
      </w:pPr>
      <w:r>
        <w:t xml:space="preserve">Share your insights regarding </w:t>
      </w:r>
      <w:r w:rsidR="008C4D4A">
        <w:t xml:space="preserve">the impacts of the </w:t>
      </w:r>
      <w:r w:rsidR="005325F0">
        <w:t xml:space="preserve">Agreement identified in your </w:t>
      </w:r>
      <w:r w:rsidR="007F1573">
        <w:t xml:space="preserve">area of </w:t>
      </w:r>
      <w:r w:rsidR="005325F0">
        <w:t>expertise.</w:t>
      </w:r>
    </w:p>
    <w:p w14:paraId="27D6BEA5" w14:textId="3CF45A5B" w:rsidR="00FC68E2" w:rsidRPr="00FC68E2" w:rsidRDefault="00FC68E2" w:rsidP="00FC68E2">
      <w:pPr>
        <w:numPr>
          <w:ilvl w:val="0"/>
          <w:numId w:val="1"/>
        </w:numPr>
      </w:pPr>
      <w:r w:rsidRPr="00FC68E2">
        <w:t xml:space="preserve">Contribute to shaping EU trade policy </w:t>
      </w:r>
      <w:r w:rsidR="00EF7388">
        <w:t xml:space="preserve">and trade relations </w:t>
      </w:r>
      <w:r w:rsidRPr="00FC68E2">
        <w:t>with Japan.</w:t>
      </w:r>
    </w:p>
    <w:p w14:paraId="1F218F79" w14:textId="77777777" w:rsidR="00FC68E2" w:rsidRDefault="00FC68E2" w:rsidP="00FC68E2">
      <w:pPr>
        <w:rPr>
          <w:b/>
          <w:bCs/>
        </w:rPr>
      </w:pPr>
    </w:p>
    <w:p w14:paraId="09CADB52" w14:textId="1A9DC7A0" w:rsidR="006D6AD5" w:rsidRDefault="00FC68E2" w:rsidP="00FC68E2">
      <w:r w:rsidRPr="00FC68E2">
        <w:rPr>
          <w:b/>
          <w:bCs/>
        </w:rPr>
        <w:t>How to register:</w:t>
      </w:r>
      <w:r w:rsidRPr="00FC68E2">
        <w:br/>
        <w:t xml:space="preserve">Please register online via the following link: </w:t>
      </w:r>
      <w:hyperlink r:id="rId6" w:history="1">
        <w:r w:rsidR="00D60370" w:rsidRPr="00F54393">
          <w:rPr>
            <w:rStyle w:val="Hyperlink"/>
          </w:rPr>
          <w:t>https://us06web.zoom.us/webinar/register/WN_KWN93HsGRZySyn1Fc1WVXA#/registration</w:t>
        </w:r>
      </w:hyperlink>
      <w:r w:rsidR="00D60370">
        <w:t xml:space="preserve"> </w:t>
      </w:r>
    </w:p>
    <w:p w14:paraId="46A2DE94" w14:textId="77777777" w:rsidR="00D60370" w:rsidRDefault="00D60370" w:rsidP="00FC68E2">
      <w:pPr>
        <w:rPr>
          <w:b/>
          <w:bCs/>
        </w:rPr>
      </w:pPr>
    </w:p>
    <w:p w14:paraId="1DDDD257" w14:textId="6589D0E6" w:rsidR="00FC68E2" w:rsidRPr="00FC68E2" w:rsidRDefault="00FC68E2" w:rsidP="00FC68E2">
      <w:r w:rsidRPr="00FC68E2">
        <w:rPr>
          <w:b/>
          <w:bCs/>
        </w:rPr>
        <w:t>Further information:</w:t>
      </w:r>
    </w:p>
    <w:p w14:paraId="61DB250D" w14:textId="77777777" w:rsidR="00FC68E2" w:rsidRPr="00FC68E2" w:rsidRDefault="00FC68E2" w:rsidP="00FC68E2">
      <w:pPr>
        <w:numPr>
          <w:ilvl w:val="0"/>
          <w:numId w:val="2"/>
        </w:numPr>
      </w:pPr>
      <w:r w:rsidRPr="00FC68E2">
        <w:t xml:space="preserve">Project website: </w:t>
      </w:r>
      <w:hyperlink r:id="rId7" w:tgtFrame="_new" w:history="1">
        <w:r w:rsidRPr="00FC68E2">
          <w:rPr>
            <w:rStyle w:val="Hyperlink"/>
          </w:rPr>
          <w:t>www.eu-japan-evaluation.eu</w:t>
        </w:r>
      </w:hyperlink>
    </w:p>
    <w:p w14:paraId="2F294E92" w14:textId="0469CD49" w:rsidR="00FC68E2" w:rsidRDefault="00FC68E2" w:rsidP="00FC68E2">
      <w:pPr>
        <w:numPr>
          <w:ilvl w:val="0"/>
          <w:numId w:val="2"/>
        </w:numPr>
      </w:pPr>
      <w:r w:rsidRPr="00FC68E2">
        <w:t xml:space="preserve">Social media updates: follow and share via </w:t>
      </w:r>
      <w:hyperlink r:id="rId8" w:history="1">
        <w:r w:rsidRPr="00FC68E2">
          <w:rPr>
            <w:rStyle w:val="Hyperlink"/>
          </w:rPr>
          <w:t>X</w:t>
        </w:r>
      </w:hyperlink>
      <w:r w:rsidRPr="00FC68E2">
        <w:t xml:space="preserve"> </w:t>
      </w:r>
      <w:r w:rsidR="00302046">
        <w:t>(</w:t>
      </w:r>
      <w:r w:rsidRPr="00FC68E2">
        <w:t xml:space="preserve">and </w:t>
      </w:r>
      <w:hyperlink r:id="rId9" w:history="1">
        <w:r w:rsidRPr="00FC68E2">
          <w:rPr>
            <w:rStyle w:val="Hyperlink"/>
          </w:rPr>
          <w:t>LinkedIn</w:t>
        </w:r>
      </w:hyperlink>
    </w:p>
    <w:p w14:paraId="7B8018B5" w14:textId="77777777" w:rsidR="00FC68E2" w:rsidRPr="00FC68E2" w:rsidRDefault="00FC68E2" w:rsidP="00FC68E2">
      <w:pPr>
        <w:ind w:left="720"/>
      </w:pPr>
    </w:p>
    <w:p w14:paraId="5EB811A0" w14:textId="77777777" w:rsidR="00FC68E2" w:rsidRDefault="00FC68E2" w:rsidP="00FC68E2">
      <w:r w:rsidRPr="00FC68E2">
        <w:t>We look forward to your active participation in this important consultation process.</w:t>
      </w:r>
    </w:p>
    <w:p w14:paraId="1DDC9DD1" w14:textId="77777777" w:rsidR="00FC68E2" w:rsidRPr="00FC68E2" w:rsidRDefault="00FC68E2" w:rsidP="00FC68E2"/>
    <w:p w14:paraId="6366EBE8" w14:textId="42088710" w:rsidR="006F7D9A" w:rsidRPr="00FC68E2" w:rsidRDefault="00FC68E2">
      <w:r w:rsidRPr="00FC68E2">
        <w:lastRenderedPageBreak/>
        <w:t>With best regards,</w:t>
      </w:r>
      <w:r w:rsidRPr="00FC68E2">
        <w:br/>
      </w:r>
      <w:r w:rsidRPr="00FC68E2">
        <w:rPr>
          <w:highlight w:val="yellow"/>
        </w:rPr>
        <w:t>[Signature of Representation / Contact Person]</w:t>
      </w:r>
    </w:p>
    <w:sectPr w:rsidR="006F7D9A" w:rsidRPr="00FC6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34BD1"/>
    <w:multiLevelType w:val="multilevel"/>
    <w:tmpl w:val="CF58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11058"/>
    <w:multiLevelType w:val="multilevel"/>
    <w:tmpl w:val="7844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71416">
    <w:abstractNumId w:val="0"/>
  </w:num>
  <w:num w:numId="2" w16cid:durableId="148612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E2"/>
    <w:rsid w:val="000502D8"/>
    <w:rsid w:val="000D189C"/>
    <w:rsid w:val="00183316"/>
    <w:rsid w:val="00267BD1"/>
    <w:rsid w:val="002C0AEC"/>
    <w:rsid w:val="00302046"/>
    <w:rsid w:val="00310791"/>
    <w:rsid w:val="003C2A63"/>
    <w:rsid w:val="00401E77"/>
    <w:rsid w:val="00453FE2"/>
    <w:rsid w:val="00462988"/>
    <w:rsid w:val="005325F0"/>
    <w:rsid w:val="006D6AD5"/>
    <w:rsid w:val="006E1AD2"/>
    <w:rsid w:val="006F690D"/>
    <w:rsid w:val="006F7D9A"/>
    <w:rsid w:val="00766C85"/>
    <w:rsid w:val="007E2187"/>
    <w:rsid w:val="007F1573"/>
    <w:rsid w:val="008B56AF"/>
    <w:rsid w:val="008C4D4A"/>
    <w:rsid w:val="00A04166"/>
    <w:rsid w:val="00B122F6"/>
    <w:rsid w:val="00C3594C"/>
    <w:rsid w:val="00CD7D80"/>
    <w:rsid w:val="00D60370"/>
    <w:rsid w:val="00D8333D"/>
    <w:rsid w:val="00DF0E08"/>
    <w:rsid w:val="00E95977"/>
    <w:rsid w:val="00EC4E0F"/>
    <w:rsid w:val="00EF7388"/>
    <w:rsid w:val="00F676DE"/>
    <w:rsid w:val="00F67AD5"/>
    <w:rsid w:val="00FA69DE"/>
    <w:rsid w:val="00FC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7C6FA5"/>
  <w15:chartTrackingRefBased/>
  <w15:docId w15:val="{930A2A81-D6BA-4684-AA83-E6121FBB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8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68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8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69DE"/>
  </w:style>
  <w:style w:type="character" w:styleId="FollowedHyperlink">
    <w:name w:val="FollowedHyperlink"/>
    <w:basedOn w:val="DefaultParagraphFont"/>
    <w:uiPriority w:val="99"/>
    <w:semiHidden/>
    <w:unhideWhenUsed/>
    <w:rsid w:val="003020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TradeImpactB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-japan-evaluatio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webinar/register/WN_KWN93HsGRZySyn1Fc1WVXA#/regist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6web.zoom.us/webinar/register/WN_KWN93HsGRZySyn1Fc1WVX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eu-japan-epa-evaluation-2b4499364/?originalSubdomain=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2025-10-10T15:52:00Z</dcterms:created>
  <dcterms:modified xsi:type="dcterms:W3CDTF">2025-10-10T15:52:00Z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2025-09-26T13:46:59Z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1b42f82b-1e2c-44d9-b481-2c6d403b0391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