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F8E28" w14:textId="77777777" w:rsidR="006B564E" w:rsidRPr="00C415C5" w:rsidRDefault="006B564E" w:rsidP="00532049">
      <w:pPr>
        <w:jc w:val="both"/>
        <w:rPr>
          <w:rFonts w:asciiTheme="minorHAnsi" w:hAnsiTheme="minorHAnsi" w:cstheme="minorHAnsi"/>
          <w:b/>
          <w:sz w:val="22"/>
          <w:szCs w:val="22"/>
        </w:rPr>
      </w:pPr>
    </w:p>
    <w:p w14:paraId="3C59EFCC" w14:textId="77777777" w:rsidR="000B0A7B" w:rsidRPr="00C415C5" w:rsidRDefault="000B0A7B" w:rsidP="002F7498">
      <w:pPr>
        <w:spacing w:before="120" w:after="120"/>
        <w:jc w:val="center"/>
        <w:rPr>
          <w:rFonts w:asciiTheme="minorHAnsi" w:hAnsiTheme="minorHAnsi" w:cstheme="minorHAnsi"/>
          <w:b/>
          <w:spacing w:val="100"/>
          <w:sz w:val="28"/>
          <w:szCs w:val="28"/>
        </w:rPr>
      </w:pPr>
      <w:r w:rsidRPr="00C415C5">
        <w:rPr>
          <w:rFonts w:asciiTheme="minorHAnsi" w:hAnsiTheme="minorHAnsi" w:cstheme="minorHAnsi"/>
          <w:b/>
          <w:spacing w:val="100"/>
          <w:sz w:val="28"/>
          <w:szCs w:val="28"/>
        </w:rPr>
        <w:t>ΠΕΡΙΛΗΨΗ ΔΙΑΚΗΡΥΞΗΣ</w:t>
      </w:r>
    </w:p>
    <w:p w14:paraId="615148C3" w14:textId="77777777" w:rsidR="000B0A7B" w:rsidRPr="00C415C5" w:rsidRDefault="000B0A7B" w:rsidP="00532049">
      <w:pPr>
        <w:spacing w:before="120" w:after="120"/>
        <w:jc w:val="both"/>
        <w:rPr>
          <w:rFonts w:asciiTheme="minorHAnsi" w:hAnsiTheme="minorHAnsi" w:cstheme="minorHAnsi"/>
          <w:sz w:val="22"/>
          <w:szCs w:val="22"/>
        </w:rPr>
      </w:pPr>
      <w:r w:rsidRPr="00C415C5">
        <w:rPr>
          <w:rFonts w:asciiTheme="minorHAnsi" w:hAnsiTheme="minorHAnsi" w:cstheme="minorHAnsi"/>
          <w:sz w:val="22"/>
          <w:szCs w:val="22"/>
        </w:rPr>
        <w:t xml:space="preserve">Ο Δήμαρχος Παγγαίου προκηρύσσει Τακτικό Ανοικτό </w:t>
      </w:r>
      <w:r w:rsidR="00493EB2" w:rsidRPr="00C415C5">
        <w:rPr>
          <w:rFonts w:asciiTheme="minorHAnsi" w:hAnsiTheme="minorHAnsi" w:cstheme="minorHAnsi"/>
          <w:sz w:val="22"/>
          <w:szCs w:val="22"/>
        </w:rPr>
        <w:t xml:space="preserve">Διεθνή </w:t>
      </w:r>
      <w:r w:rsidRPr="00C415C5">
        <w:rPr>
          <w:rFonts w:asciiTheme="minorHAnsi" w:hAnsiTheme="minorHAnsi" w:cstheme="minorHAnsi"/>
          <w:sz w:val="22"/>
          <w:szCs w:val="22"/>
        </w:rPr>
        <w:t xml:space="preserve">Διαγωνισμό μέσω ΕΣΗΔΗΣ για την επιλογή αναδόχου με κριτήριο ανάθεσης την πλέον </w:t>
      </w:r>
      <w:r w:rsidR="00493EB2" w:rsidRPr="00C415C5">
        <w:rPr>
          <w:rFonts w:asciiTheme="minorHAnsi" w:hAnsiTheme="minorHAnsi" w:cstheme="minorHAnsi"/>
          <w:sz w:val="22"/>
          <w:szCs w:val="22"/>
        </w:rPr>
        <w:t xml:space="preserve">συμφέρουσα από οικονομική άποψη προσφορά βάσει βέλτιστης σχέσης ποιότητας – τιμής </w:t>
      </w:r>
      <w:r w:rsidRPr="00C415C5">
        <w:rPr>
          <w:rFonts w:asciiTheme="minorHAnsi" w:hAnsiTheme="minorHAnsi" w:cstheme="minorHAnsi"/>
          <w:sz w:val="22"/>
          <w:szCs w:val="22"/>
        </w:rPr>
        <w:t>για την εκτέλεση της σύμβασης προμήθειας εξοπλισμού του έργου</w:t>
      </w:r>
      <w:r w:rsidRPr="00C415C5">
        <w:rPr>
          <w:rFonts w:asciiTheme="minorHAnsi" w:hAnsiTheme="minorHAnsi" w:cstheme="minorHAnsi"/>
          <w:bCs/>
          <w:sz w:val="22"/>
          <w:szCs w:val="22"/>
        </w:rPr>
        <w:t xml:space="preserve"> «</w:t>
      </w:r>
      <w:r w:rsidR="00493EB2" w:rsidRPr="00C415C5">
        <w:rPr>
          <w:rFonts w:asciiTheme="minorHAnsi" w:hAnsiTheme="minorHAnsi" w:cstheme="minorHAnsi"/>
          <w:bCs/>
          <w:sz w:val="22"/>
          <w:szCs w:val="22"/>
        </w:rPr>
        <w:t>Δράσεις Ψηφιακού Μετασχηματισμού του Δήμου Παγγαίου</w:t>
      </w:r>
      <w:r w:rsidRPr="00C415C5">
        <w:rPr>
          <w:rFonts w:asciiTheme="minorHAnsi" w:hAnsiTheme="minorHAnsi" w:cstheme="minorHAnsi"/>
          <w:bCs/>
          <w:sz w:val="22"/>
          <w:szCs w:val="22"/>
        </w:rPr>
        <w:t>»</w:t>
      </w:r>
      <w:r w:rsidRPr="00C415C5">
        <w:rPr>
          <w:rFonts w:asciiTheme="minorHAnsi" w:hAnsiTheme="minorHAnsi" w:cstheme="minorHAnsi"/>
          <w:sz w:val="22"/>
          <w:szCs w:val="22"/>
        </w:rPr>
        <w:t xml:space="preserve"> συνολικής εκτιμώμενης αξίας σύμβασης € </w:t>
      </w:r>
      <w:r w:rsidR="00493EB2" w:rsidRPr="00C415C5">
        <w:rPr>
          <w:rFonts w:asciiTheme="minorHAnsi" w:hAnsiTheme="minorHAnsi" w:cstheme="minorHAnsi"/>
          <w:sz w:val="22"/>
          <w:szCs w:val="22"/>
        </w:rPr>
        <w:t>845.069,02</w:t>
      </w:r>
      <w:r w:rsidRPr="00C415C5">
        <w:rPr>
          <w:rFonts w:asciiTheme="minorHAnsi" w:hAnsiTheme="minorHAnsi" w:cstheme="minorHAnsi"/>
          <w:sz w:val="22"/>
          <w:szCs w:val="22"/>
        </w:rPr>
        <w:t>, συμπεριλαμβανομένου του ΦΠΑ 24%</w:t>
      </w:r>
      <w:r w:rsidR="005F644F" w:rsidRPr="00C415C5">
        <w:rPr>
          <w:rFonts w:asciiTheme="minorHAnsi" w:hAnsiTheme="minorHAnsi" w:cstheme="minorHAnsi"/>
          <w:sz w:val="22"/>
          <w:szCs w:val="22"/>
        </w:rPr>
        <w:t xml:space="preserve"> (Καθαρή αξία: 681.507,2</w:t>
      </w:r>
      <w:r w:rsidR="00273ECD">
        <w:rPr>
          <w:rFonts w:asciiTheme="minorHAnsi" w:hAnsiTheme="minorHAnsi" w:cstheme="minorHAnsi"/>
          <w:sz w:val="22"/>
          <w:szCs w:val="22"/>
        </w:rPr>
        <w:t>7</w:t>
      </w:r>
      <w:r w:rsidR="005F644F" w:rsidRPr="00C415C5">
        <w:rPr>
          <w:rFonts w:asciiTheme="minorHAnsi" w:hAnsiTheme="minorHAnsi" w:cstheme="minorHAnsi"/>
          <w:sz w:val="22"/>
          <w:szCs w:val="22"/>
        </w:rPr>
        <w:t xml:space="preserve"> €)</w:t>
      </w:r>
      <w:r w:rsidRPr="00C415C5">
        <w:rPr>
          <w:rFonts w:asciiTheme="minorHAnsi" w:hAnsiTheme="minorHAnsi" w:cstheme="minorHAnsi"/>
          <w:sz w:val="22"/>
          <w:szCs w:val="22"/>
        </w:rPr>
        <w:t xml:space="preserve"> </w:t>
      </w:r>
    </w:p>
    <w:p w14:paraId="06615103" w14:textId="31F1E037" w:rsidR="000A68F3" w:rsidRPr="00C415C5" w:rsidRDefault="000B0A7B" w:rsidP="00532049">
      <w:pPr>
        <w:spacing w:before="120" w:after="120"/>
        <w:jc w:val="both"/>
        <w:rPr>
          <w:rFonts w:asciiTheme="minorHAnsi" w:hAnsiTheme="minorHAnsi" w:cstheme="minorHAnsi"/>
          <w:sz w:val="22"/>
          <w:szCs w:val="22"/>
        </w:rPr>
      </w:pPr>
      <w:r w:rsidRPr="00C415C5">
        <w:rPr>
          <w:rFonts w:asciiTheme="minorHAnsi" w:hAnsiTheme="minorHAnsi" w:cstheme="minorHAnsi"/>
          <w:sz w:val="22"/>
          <w:szCs w:val="22"/>
        </w:rPr>
        <w:t xml:space="preserve">Τα έγγραφα του διαγωνισμού είναι διαθέσιμα στον ηλεκτρονικό ιστότοπο του </w:t>
      </w:r>
      <w:r w:rsidR="00133BE3" w:rsidRPr="00C415C5">
        <w:rPr>
          <w:rFonts w:asciiTheme="minorHAnsi" w:hAnsiTheme="minorHAnsi" w:cstheme="minorHAnsi"/>
          <w:bCs/>
          <w:sz w:val="22"/>
          <w:szCs w:val="22"/>
        </w:rPr>
        <w:t>ΕΣΗΔΗΣ</w:t>
      </w:r>
      <w:r w:rsidRPr="00C415C5">
        <w:rPr>
          <w:rFonts w:asciiTheme="minorHAnsi" w:hAnsiTheme="minorHAnsi" w:cstheme="minorHAnsi"/>
          <w:sz w:val="22"/>
          <w:szCs w:val="22"/>
        </w:rPr>
        <w:t xml:space="preserve">. Τηλέφωνο για πληροφορίες </w:t>
      </w:r>
      <w:r w:rsidRPr="00C415C5">
        <w:rPr>
          <w:rFonts w:asciiTheme="minorHAnsi" w:hAnsiTheme="minorHAnsi" w:cstheme="minorHAnsi"/>
          <w:bCs/>
          <w:sz w:val="22"/>
          <w:szCs w:val="22"/>
        </w:rPr>
        <w:t>25923500</w:t>
      </w:r>
      <w:r w:rsidR="00493EB2" w:rsidRPr="00C415C5">
        <w:rPr>
          <w:rFonts w:asciiTheme="minorHAnsi" w:hAnsiTheme="minorHAnsi" w:cstheme="minorHAnsi"/>
          <w:bCs/>
          <w:sz w:val="22"/>
          <w:szCs w:val="22"/>
        </w:rPr>
        <w:t>31</w:t>
      </w:r>
      <w:r w:rsidRPr="00C415C5">
        <w:rPr>
          <w:rFonts w:asciiTheme="minorHAnsi" w:hAnsiTheme="minorHAnsi" w:cstheme="minorHAnsi"/>
          <w:sz w:val="22"/>
          <w:szCs w:val="22"/>
        </w:rPr>
        <w:t xml:space="preserve"> (κ. </w:t>
      </w:r>
      <w:r w:rsidR="00493EB2" w:rsidRPr="00C415C5">
        <w:rPr>
          <w:rFonts w:asciiTheme="minorHAnsi" w:hAnsiTheme="minorHAnsi" w:cstheme="minorHAnsi"/>
          <w:sz w:val="22"/>
          <w:szCs w:val="22"/>
        </w:rPr>
        <w:t>Πάτσα</w:t>
      </w:r>
      <w:r w:rsidR="0042586C" w:rsidRPr="00C415C5">
        <w:rPr>
          <w:rFonts w:asciiTheme="minorHAnsi" w:hAnsiTheme="minorHAnsi" w:cstheme="minorHAnsi"/>
          <w:sz w:val="22"/>
          <w:szCs w:val="22"/>
        </w:rPr>
        <w:t>ς</w:t>
      </w:r>
      <w:r w:rsidRPr="00C415C5">
        <w:rPr>
          <w:rFonts w:asciiTheme="minorHAnsi" w:hAnsiTheme="minorHAnsi" w:cstheme="minorHAnsi"/>
          <w:sz w:val="22"/>
          <w:szCs w:val="22"/>
        </w:rPr>
        <w:t xml:space="preserve"> </w:t>
      </w:r>
      <w:r w:rsidR="00493EB2" w:rsidRPr="00C415C5">
        <w:rPr>
          <w:rFonts w:asciiTheme="minorHAnsi" w:hAnsiTheme="minorHAnsi" w:cstheme="minorHAnsi"/>
          <w:bCs/>
          <w:sz w:val="22"/>
          <w:szCs w:val="22"/>
        </w:rPr>
        <w:t>Δημήτριο</w:t>
      </w:r>
      <w:r w:rsidR="0042586C" w:rsidRPr="00C415C5">
        <w:rPr>
          <w:rFonts w:asciiTheme="minorHAnsi" w:hAnsiTheme="minorHAnsi" w:cstheme="minorHAnsi"/>
          <w:bCs/>
          <w:sz w:val="22"/>
          <w:szCs w:val="22"/>
        </w:rPr>
        <w:t>ς</w:t>
      </w:r>
      <w:r w:rsidRPr="00C415C5">
        <w:rPr>
          <w:rFonts w:asciiTheme="minorHAnsi" w:hAnsiTheme="minorHAnsi" w:cstheme="minorHAnsi"/>
          <w:bCs/>
          <w:sz w:val="22"/>
          <w:szCs w:val="22"/>
        </w:rPr>
        <w:t>).</w:t>
      </w:r>
      <w:r w:rsidR="000A68F3" w:rsidRPr="00C415C5">
        <w:rPr>
          <w:rFonts w:asciiTheme="minorHAnsi" w:hAnsiTheme="minorHAnsi" w:cstheme="minorHAnsi"/>
          <w:bCs/>
          <w:sz w:val="22"/>
          <w:szCs w:val="22"/>
        </w:rPr>
        <w:t xml:space="preserve"> </w:t>
      </w:r>
      <w:r w:rsidR="000A68F3" w:rsidRPr="00C415C5">
        <w:rPr>
          <w:rFonts w:asciiTheme="minorHAnsi" w:hAnsiTheme="minorHAnsi" w:cstheme="minorHAnsi"/>
          <w:sz w:val="22"/>
          <w:szCs w:val="22"/>
        </w:rPr>
        <w:t>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προσβάσιμη μέσω της Διαδικτυακής Πύλης (</w:t>
      </w:r>
      <w:hyperlink r:id="rId6" w:history="1">
        <w:r w:rsidR="0042586C" w:rsidRPr="00C415C5">
          <w:rPr>
            <w:rStyle w:val="-"/>
            <w:rFonts w:asciiTheme="minorHAnsi" w:hAnsiTheme="minorHAnsi" w:cstheme="minorHAnsi"/>
            <w:color w:val="auto"/>
            <w:sz w:val="22"/>
            <w:szCs w:val="22"/>
          </w:rPr>
          <w:t>www.promitheus.gov.gr</w:t>
        </w:r>
      </w:hyperlink>
      <w:r w:rsidR="000A68F3" w:rsidRPr="00C415C5">
        <w:rPr>
          <w:rFonts w:asciiTheme="minorHAnsi" w:hAnsiTheme="minorHAnsi" w:cstheme="minorHAnsi"/>
          <w:sz w:val="22"/>
          <w:szCs w:val="22"/>
        </w:rPr>
        <w:t>).</w:t>
      </w:r>
    </w:p>
    <w:p w14:paraId="2C4758E9" w14:textId="77777777" w:rsidR="000B0A7B" w:rsidRPr="00C415C5" w:rsidRDefault="000B0A7B" w:rsidP="00532049">
      <w:pPr>
        <w:pStyle w:val="normalwithoutspacing"/>
        <w:spacing w:before="120" w:after="120"/>
        <w:rPr>
          <w:rFonts w:asciiTheme="minorHAnsi" w:hAnsiTheme="minorHAnsi" w:cstheme="minorHAnsi"/>
          <w:szCs w:val="22"/>
        </w:rPr>
      </w:pPr>
      <w:r w:rsidRPr="00C415C5">
        <w:rPr>
          <w:rFonts w:asciiTheme="minorHAnsi" w:hAnsiTheme="minorHAnsi" w:cstheme="minorHAnsi"/>
          <w:szCs w:val="22"/>
        </w:rPr>
        <w:t xml:space="preserve">Η παρούσα σύμβαση είναι </w:t>
      </w:r>
      <w:r w:rsidR="005F644F" w:rsidRPr="00C415C5">
        <w:rPr>
          <w:rFonts w:asciiTheme="minorHAnsi" w:hAnsiTheme="minorHAnsi" w:cstheme="minorHAnsi"/>
          <w:szCs w:val="22"/>
        </w:rPr>
        <w:t>το υποέργο 1 της πράξης</w:t>
      </w:r>
      <w:r w:rsidRPr="00C415C5">
        <w:rPr>
          <w:rFonts w:asciiTheme="minorHAnsi" w:hAnsiTheme="minorHAnsi" w:cstheme="minorHAnsi"/>
          <w:szCs w:val="22"/>
        </w:rPr>
        <w:t xml:space="preserve"> «</w:t>
      </w:r>
      <w:r w:rsidR="00493EB2" w:rsidRPr="00C415C5">
        <w:rPr>
          <w:rFonts w:asciiTheme="minorHAnsi" w:hAnsiTheme="minorHAnsi" w:cstheme="minorHAnsi"/>
          <w:szCs w:val="22"/>
        </w:rPr>
        <w:t>ΨΗΦΙΑΚΟΣ ΜΕΤΑΣΧΗΜΑΤΙΣΜΟΣ ΤΟΥ ΔΗΜΟΥ ΠΑΓΓΑΙΟΥ</w:t>
      </w:r>
      <w:r w:rsidRPr="00C415C5">
        <w:rPr>
          <w:rFonts w:asciiTheme="minorHAnsi" w:hAnsiTheme="minorHAnsi" w:cstheme="minorHAnsi"/>
          <w:szCs w:val="22"/>
        </w:rPr>
        <w:t>»</w:t>
      </w:r>
      <w:r w:rsidR="00C415C5" w:rsidRPr="00C415C5">
        <w:rPr>
          <w:rFonts w:asciiTheme="minorHAnsi" w:hAnsiTheme="minorHAnsi" w:cstheme="minorHAnsi"/>
          <w:szCs w:val="22"/>
        </w:rPr>
        <w:t xml:space="preserve"> </w:t>
      </w:r>
      <w:r w:rsidR="00C415C5" w:rsidRPr="00C415C5">
        <w:rPr>
          <w:rFonts w:asciiTheme="minorHAnsi" w:hAnsiTheme="minorHAnsi" w:cstheme="minorHAnsi"/>
          <w:spacing w:val="-3"/>
          <w:szCs w:val="22"/>
        </w:rPr>
        <w:t>(</w:t>
      </w:r>
      <w:hyperlink r:id="rId7" w:history="1">
        <w:r w:rsidR="00C415C5" w:rsidRPr="00C415C5">
          <w:rPr>
            <w:rStyle w:val="-"/>
            <w:rFonts w:asciiTheme="minorHAnsi" w:hAnsiTheme="minorHAnsi" w:cstheme="minorHAnsi"/>
            <w:color w:val="auto"/>
            <w:spacing w:val="-3"/>
            <w:szCs w:val="22"/>
            <w:lang w:val="en-US"/>
          </w:rPr>
          <w:t>MIS</w:t>
        </w:r>
        <w:r w:rsidR="00C415C5" w:rsidRPr="00C415C5">
          <w:rPr>
            <w:rStyle w:val="-"/>
            <w:rFonts w:asciiTheme="minorHAnsi" w:hAnsiTheme="minorHAnsi" w:cstheme="minorHAnsi"/>
            <w:color w:val="auto"/>
            <w:spacing w:val="-3"/>
            <w:szCs w:val="22"/>
          </w:rPr>
          <w:t xml:space="preserve"> 6000726</w:t>
        </w:r>
      </w:hyperlink>
      <w:r w:rsidR="00C415C5" w:rsidRPr="00C415C5">
        <w:rPr>
          <w:rFonts w:asciiTheme="minorHAnsi" w:hAnsiTheme="minorHAnsi" w:cstheme="minorHAnsi"/>
          <w:spacing w:val="-3"/>
          <w:szCs w:val="22"/>
        </w:rPr>
        <w:t>)</w:t>
      </w:r>
      <w:r w:rsidRPr="00C415C5">
        <w:rPr>
          <w:rFonts w:asciiTheme="minorHAnsi" w:hAnsiTheme="minorHAnsi" w:cstheme="minorHAnsi"/>
          <w:szCs w:val="22"/>
        </w:rPr>
        <w:t xml:space="preserve">, το οποίο είναι ενταγμένο στο Πρόγραμμα </w:t>
      </w:r>
      <w:r w:rsidR="00FD235A">
        <w:rPr>
          <w:rFonts w:asciiTheme="minorHAnsi" w:hAnsiTheme="minorHAnsi" w:cstheme="minorHAnsi"/>
          <w:szCs w:val="22"/>
        </w:rPr>
        <w:t>«Ψηφιακός Μετασχηματισμός</w:t>
      </w:r>
      <w:r w:rsidR="005E4496" w:rsidRPr="005E4496">
        <w:rPr>
          <w:rFonts w:asciiTheme="minorHAnsi" w:hAnsiTheme="minorHAnsi" w:cstheme="minorHAnsi"/>
          <w:szCs w:val="22"/>
        </w:rPr>
        <w:t xml:space="preserve">» και </w:t>
      </w:r>
      <w:r w:rsidR="0074570D">
        <w:rPr>
          <w:rFonts w:asciiTheme="minorHAnsi" w:hAnsiTheme="minorHAnsi" w:cstheme="minorHAnsi"/>
          <w:szCs w:val="22"/>
        </w:rPr>
        <w:t>συγ</w:t>
      </w:r>
      <w:r w:rsidR="005E4496" w:rsidRPr="005E4496">
        <w:rPr>
          <w:rFonts w:asciiTheme="minorHAnsi" w:hAnsiTheme="minorHAnsi" w:cstheme="minorHAnsi"/>
          <w:szCs w:val="22"/>
        </w:rPr>
        <w:t xml:space="preserve">χρηματοδοτείται από </w:t>
      </w:r>
      <w:r w:rsidR="0074570D">
        <w:rPr>
          <w:rFonts w:asciiTheme="minorHAnsi" w:hAnsiTheme="minorHAnsi" w:cstheme="minorHAnsi"/>
          <w:szCs w:val="22"/>
        </w:rPr>
        <w:t xml:space="preserve">το </w:t>
      </w:r>
      <w:r w:rsidR="005E4496" w:rsidRPr="005E4496">
        <w:rPr>
          <w:rFonts w:asciiTheme="minorHAnsi" w:hAnsiTheme="minorHAnsi" w:cstheme="minorHAnsi"/>
          <w:szCs w:val="22"/>
        </w:rPr>
        <w:t>Ευρωπαϊκό Ταμείο Περιφερειακής Ανάπτυξης</w:t>
      </w:r>
      <w:r w:rsidR="00FD235A">
        <w:rPr>
          <w:rFonts w:asciiTheme="minorHAnsi" w:hAnsiTheme="minorHAnsi" w:cstheme="minorHAnsi"/>
          <w:szCs w:val="22"/>
        </w:rPr>
        <w:t xml:space="preserve"> (πρόσκληση με Α/Α ΟΠΣ : 241)</w:t>
      </w:r>
      <w:r w:rsidR="005E4496" w:rsidRPr="005E4496">
        <w:rPr>
          <w:rFonts w:asciiTheme="minorHAnsi" w:hAnsiTheme="minorHAnsi" w:cstheme="minorHAnsi"/>
          <w:szCs w:val="22"/>
        </w:rPr>
        <w:t>.</w:t>
      </w:r>
    </w:p>
    <w:p w14:paraId="482AAD6C" w14:textId="71D816E1" w:rsidR="00084A70" w:rsidRPr="00DF24A7" w:rsidRDefault="000B0A7B" w:rsidP="00532049">
      <w:pPr>
        <w:pStyle w:val="normalwithoutspacing"/>
        <w:spacing w:before="120" w:after="120"/>
        <w:rPr>
          <w:rFonts w:asciiTheme="minorHAnsi" w:hAnsiTheme="minorHAnsi" w:cstheme="minorHAnsi"/>
          <w:spacing w:val="-3"/>
          <w:szCs w:val="22"/>
        </w:rPr>
      </w:pPr>
      <w:r w:rsidRPr="00C415C5">
        <w:rPr>
          <w:rFonts w:asciiTheme="minorHAnsi" w:hAnsiTheme="minorHAnsi" w:cstheme="minorHAnsi"/>
          <w:szCs w:val="22"/>
        </w:rPr>
        <w:t xml:space="preserve">Η δαπάνη θα καλυφθεί από τον Κ.Α. </w:t>
      </w:r>
      <w:r w:rsidR="00DF24A7" w:rsidRPr="00DF24A7">
        <w:rPr>
          <w:rFonts w:asciiTheme="minorHAnsi" w:hAnsiTheme="minorHAnsi" w:cstheme="minorHAnsi"/>
          <w:szCs w:val="22"/>
        </w:rPr>
        <w:t>30/7341.001</w:t>
      </w:r>
      <w:r w:rsidRPr="00C415C5">
        <w:rPr>
          <w:rFonts w:asciiTheme="minorHAnsi" w:hAnsiTheme="minorHAnsi" w:cstheme="minorHAnsi"/>
          <w:szCs w:val="22"/>
        </w:rPr>
        <w:t xml:space="preserve"> του προϋπολογισμού του Δήμου Παγγαίου </w:t>
      </w:r>
      <w:r w:rsidRPr="00C415C5">
        <w:rPr>
          <w:rFonts w:asciiTheme="minorHAnsi" w:hAnsiTheme="minorHAnsi" w:cstheme="minorHAnsi"/>
          <w:spacing w:val="-3"/>
          <w:szCs w:val="22"/>
        </w:rPr>
        <w:t>οικονομικ</w:t>
      </w:r>
      <w:r w:rsidR="00DF24A7">
        <w:rPr>
          <w:rFonts w:asciiTheme="minorHAnsi" w:hAnsiTheme="minorHAnsi" w:cstheme="minorHAnsi"/>
          <w:spacing w:val="-3"/>
          <w:szCs w:val="22"/>
        </w:rPr>
        <w:t>ών</w:t>
      </w:r>
      <w:r w:rsidRPr="00C415C5">
        <w:rPr>
          <w:rFonts w:asciiTheme="minorHAnsi" w:hAnsiTheme="minorHAnsi" w:cstheme="minorHAnsi"/>
          <w:spacing w:val="-3"/>
          <w:szCs w:val="22"/>
        </w:rPr>
        <w:t xml:space="preserve"> </w:t>
      </w:r>
      <w:r w:rsidR="00DF24A7">
        <w:rPr>
          <w:rFonts w:asciiTheme="minorHAnsi" w:hAnsiTheme="minorHAnsi" w:cstheme="minorHAnsi"/>
          <w:spacing w:val="-3"/>
          <w:szCs w:val="22"/>
        </w:rPr>
        <w:t>ε</w:t>
      </w:r>
      <w:r w:rsidRPr="00C415C5">
        <w:rPr>
          <w:rFonts w:asciiTheme="minorHAnsi" w:hAnsiTheme="minorHAnsi" w:cstheme="minorHAnsi"/>
          <w:spacing w:val="-3"/>
          <w:szCs w:val="22"/>
        </w:rPr>
        <w:t>τ</w:t>
      </w:r>
      <w:r w:rsidR="00DF24A7">
        <w:rPr>
          <w:rFonts w:asciiTheme="minorHAnsi" w:hAnsiTheme="minorHAnsi" w:cstheme="minorHAnsi"/>
          <w:spacing w:val="-3"/>
          <w:szCs w:val="22"/>
        </w:rPr>
        <w:t>ών</w:t>
      </w:r>
      <w:r w:rsidRPr="00C415C5">
        <w:rPr>
          <w:rFonts w:asciiTheme="minorHAnsi" w:hAnsiTheme="minorHAnsi" w:cstheme="minorHAnsi"/>
          <w:spacing w:val="-3"/>
          <w:szCs w:val="22"/>
        </w:rPr>
        <w:t xml:space="preserve"> 202</w:t>
      </w:r>
      <w:r w:rsidR="00A23B3D">
        <w:rPr>
          <w:rFonts w:asciiTheme="minorHAnsi" w:hAnsiTheme="minorHAnsi" w:cstheme="minorHAnsi"/>
          <w:spacing w:val="-3"/>
          <w:szCs w:val="22"/>
        </w:rPr>
        <w:t>4</w:t>
      </w:r>
      <w:r w:rsidR="00DF24A7">
        <w:rPr>
          <w:rFonts w:asciiTheme="minorHAnsi" w:hAnsiTheme="minorHAnsi" w:cstheme="minorHAnsi"/>
          <w:spacing w:val="-3"/>
          <w:szCs w:val="22"/>
        </w:rPr>
        <w:t xml:space="preserve"> - 2025</w:t>
      </w:r>
      <w:r w:rsidR="00DF24A7" w:rsidRPr="00DF24A7">
        <w:rPr>
          <w:rFonts w:asciiTheme="minorHAnsi" w:hAnsiTheme="minorHAnsi" w:cstheme="minorHAnsi"/>
          <w:spacing w:val="-3"/>
          <w:szCs w:val="22"/>
        </w:rPr>
        <w:t>.</w:t>
      </w:r>
    </w:p>
    <w:p w14:paraId="284BECB7" w14:textId="77777777" w:rsidR="000B0A7B" w:rsidRDefault="00084A70" w:rsidP="00532049">
      <w:pPr>
        <w:pStyle w:val="normalwithoutspacing"/>
        <w:spacing w:before="120" w:after="120"/>
        <w:rPr>
          <w:rFonts w:asciiTheme="minorHAnsi" w:hAnsiTheme="minorHAnsi" w:cstheme="minorHAnsi"/>
          <w:spacing w:val="-3"/>
          <w:szCs w:val="22"/>
        </w:rPr>
      </w:pPr>
      <w:r w:rsidRPr="00C415C5">
        <w:rPr>
          <w:rFonts w:asciiTheme="minorHAnsi" w:hAnsiTheme="minorHAnsi" w:cstheme="minorHAnsi"/>
          <w:spacing w:val="-3"/>
          <w:szCs w:val="22"/>
        </w:rPr>
        <w:t>Αντικείμενο της σύμβασης  είναι «Δράσεις Ψηφιακού Μετασχηματισμού του Δήμου Παγγαίου» και πιο συγκεκριμένα οι παρακάτω:</w:t>
      </w:r>
    </w:p>
    <w:tbl>
      <w:tblPr>
        <w:tblW w:w="0" w:type="auto"/>
        <w:tblLook w:val="04A0" w:firstRow="1" w:lastRow="0" w:firstColumn="1" w:lastColumn="0" w:noHBand="0" w:noVBand="1"/>
      </w:tblPr>
      <w:tblGrid>
        <w:gridCol w:w="964"/>
        <w:gridCol w:w="8890"/>
      </w:tblGrid>
      <w:tr w:rsidR="00DC4DDC" w:rsidRPr="00C415C5" w14:paraId="7644FAC3" w14:textId="77777777" w:rsidTr="00084A70">
        <w:tc>
          <w:tcPr>
            <w:tcW w:w="0" w:type="auto"/>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3C4F237"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ΤΜΗΜΑ</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CD144"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ΠΕΡΙΓΡΑΦΗ ΕΙΔΟΥΣ</w:t>
            </w:r>
          </w:p>
        </w:tc>
      </w:tr>
      <w:tr w:rsidR="00DC4DDC" w:rsidRPr="00C415C5" w14:paraId="205001E8" w14:textId="77777777" w:rsidTr="00084A70">
        <w:tc>
          <w:tcPr>
            <w:tcW w:w="0" w:type="auto"/>
            <w:tcBorders>
              <w:top w:val="nil"/>
              <w:left w:val="single" w:sz="4" w:space="0" w:color="auto"/>
              <w:bottom w:val="single" w:sz="4" w:space="0" w:color="auto"/>
              <w:right w:val="single" w:sz="4" w:space="0" w:color="auto"/>
            </w:tcBorders>
            <w:shd w:val="clear" w:color="auto" w:fill="auto"/>
            <w:noWrap/>
            <w:hideMark/>
          </w:tcPr>
          <w:p w14:paraId="4F54FB9B"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1</w:t>
            </w:r>
          </w:p>
        </w:tc>
        <w:tc>
          <w:tcPr>
            <w:tcW w:w="0" w:type="auto"/>
            <w:tcBorders>
              <w:top w:val="single" w:sz="4" w:space="0" w:color="auto"/>
              <w:left w:val="nil"/>
              <w:bottom w:val="single" w:sz="4" w:space="0" w:color="auto"/>
              <w:right w:val="single" w:sz="4" w:space="0" w:color="auto"/>
            </w:tcBorders>
            <w:shd w:val="clear" w:color="auto" w:fill="auto"/>
            <w:hideMark/>
          </w:tcPr>
          <w:p w14:paraId="0A455163"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 xml:space="preserve">ΔΡΑΣΗ: 4 Έξυπνες διαβάσεις πεζών και φιλικές προς </w:t>
            </w:r>
            <w:r w:rsidR="00FC7EDA" w:rsidRPr="00FC7EDA">
              <w:rPr>
                <w:rFonts w:asciiTheme="minorHAnsi" w:hAnsiTheme="minorHAnsi" w:cstheme="minorHAnsi"/>
                <w:sz w:val="22"/>
                <w:szCs w:val="22"/>
              </w:rPr>
              <w:t>ΑμεΑ</w:t>
            </w:r>
          </w:p>
        </w:tc>
      </w:tr>
      <w:tr w:rsidR="00DC4DDC" w:rsidRPr="00C415C5" w14:paraId="540442D4" w14:textId="77777777" w:rsidTr="00084A70">
        <w:tc>
          <w:tcPr>
            <w:tcW w:w="0" w:type="auto"/>
            <w:tcBorders>
              <w:top w:val="nil"/>
              <w:left w:val="single" w:sz="4" w:space="0" w:color="auto"/>
              <w:bottom w:val="single" w:sz="4" w:space="0" w:color="auto"/>
              <w:right w:val="single" w:sz="4" w:space="0" w:color="auto"/>
            </w:tcBorders>
            <w:shd w:val="clear" w:color="auto" w:fill="auto"/>
            <w:noWrap/>
            <w:hideMark/>
          </w:tcPr>
          <w:p w14:paraId="3865EAF0"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2</w:t>
            </w:r>
          </w:p>
        </w:tc>
        <w:tc>
          <w:tcPr>
            <w:tcW w:w="0" w:type="auto"/>
            <w:tcBorders>
              <w:top w:val="nil"/>
              <w:left w:val="nil"/>
              <w:bottom w:val="single" w:sz="4" w:space="0" w:color="auto"/>
              <w:right w:val="single" w:sz="4" w:space="0" w:color="auto"/>
            </w:tcBorders>
            <w:shd w:val="clear" w:color="auto" w:fill="auto"/>
            <w:hideMark/>
          </w:tcPr>
          <w:p w14:paraId="38F2C1DE"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ΔΡΑΣΗ 8: Οργάνωση Γραφείου Κίνησης και Διαχείριση Δημοτικού στόλου οχημάτων.</w:t>
            </w:r>
          </w:p>
        </w:tc>
      </w:tr>
      <w:tr w:rsidR="00DC4DDC" w:rsidRPr="00C415C5" w14:paraId="6FF9C0E9" w14:textId="77777777" w:rsidTr="00084A70">
        <w:tc>
          <w:tcPr>
            <w:tcW w:w="0" w:type="auto"/>
            <w:tcBorders>
              <w:top w:val="nil"/>
              <w:left w:val="single" w:sz="4" w:space="0" w:color="auto"/>
              <w:bottom w:val="single" w:sz="4" w:space="0" w:color="auto"/>
              <w:right w:val="single" w:sz="4" w:space="0" w:color="auto"/>
            </w:tcBorders>
            <w:shd w:val="clear" w:color="auto" w:fill="auto"/>
            <w:noWrap/>
            <w:hideMark/>
          </w:tcPr>
          <w:p w14:paraId="4284AF69"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3</w:t>
            </w:r>
          </w:p>
        </w:tc>
        <w:tc>
          <w:tcPr>
            <w:tcW w:w="0" w:type="auto"/>
            <w:tcBorders>
              <w:top w:val="nil"/>
              <w:left w:val="nil"/>
              <w:bottom w:val="single" w:sz="4" w:space="0" w:color="auto"/>
              <w:right w:val="single" w:sz="4" w:space="0" w:color="auto"/>
            </w:tcBorders>
            <w:shd w:val="clear" w:color="auto" w:fill="auto"/>
            <w:hideMark/>
          </w:tcPr>
          <w:p w14:paraId="774A144D"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ΔΡΑΣΗ 11: Έξυπνος οδηγός πόλης/Δήμου με καταγραφή τοπικών επιχειρήσεων και ανάδειξη προσφορών</w:t>
            </w:r>
          </w:p>
        </w:tc>
      </w:tr>
      <w:tr w:rsidR="00DC4DDC" w:rsidRPr="00C415C5" w14:paraId="4F04AA3E" w14:textId="77777777" w:rsidTr="00084A70">
        <w:tc>
          <w:tcPr>
            <w:tcW w:w="0" w:type="auto"/>
            <w:tcBorders>
              <w:top w:val="nil"/>
              <w:left w:val="single" w:sz="4" w:space="0" w:color="auto"/>
              <w:bottom w:val="single" w:sz="4" w:space="0" w:color="auto"/>
              <w:right w:val="single" w:sz="4" w:space="0" w:color="auto"/>
            </w:tcBorders>
            <w:shd w:val="clear" w:color="auto" w:fill="auto"/>
            <w:noWrap/>
            <w:hideMark/>
          </w:tcPr>
          <w:p w14:paraId="5B6A9D0F"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4</w:t>
            </w:r>
          </w:p>
        </w:tc>
        <w:tc>
          <w:tcPr>
            <w:tcW w:w="0" w:type="auto"/>
            <w:tcBorders>
              <w:top w:val="nil"/>
              <w:left w:val="nil"/>
              <w:bottom w:val="single" w:sz="4" w:space="0" w:color="auto"/>
              <w:right w:val="single" w:sz="4" w:space="0" w:color="auto"/>
            </w:tcBorders>
            <w:shd w:val="clear" w:color="auto" w:fill="auto"/>
            <w:hideMark/>
          </w:tcPr>
          <w:p w14:paraId="24183060"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ΔΡΑΣΗ 25: Σύστημα έξυπνης άρδευσης</w:t>
            </w:r>
          </w:p>
        </w:tc>
      </w:tr>
      <w:tr w:rsidR="00DC4DDC" w:rsidRPr="00C415C5" w14:paraId="0A323C7D" w14:textId="77777777" w:rsidTr="00084A70">
        <w:tc>
          <w:tcPr>
            <w:tcW w:w="0" w:type="auto"/>
            <w:tcBorders>
              <w:top w:val="nil"/>
              <w:left w:val="single" w:sz="4" w:space="0" w:color="auto"/>
              <w:bottom w:val="single" w:sz="4" w:space="0" w:color="auto"/>
              <w:right w:val="single" w:sz="4" w:space="0" w:color="auto"/>
            </w:tcBorders>
            <w:shd w:val="clear" w:color="auto" w:fill="auto"/>
            <w:noWrap/>
            <w:hideMark/>
          </w:tcPr>
          <w:p w14:paraId="0103DE6D"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5</w:t>
            </w:r>
          </w:p>
        </w:tc>
        <w:tc>
          <w:tcPr>
            <w:tcW w:w="0" w:type="auto"/>
            <w:tcBorders>
              <w:top w:val="nil"/>
              <w:left w:val="nil"/>
              <w:bottom w:val="single" w:sz="4" w:space="0" w:color="auto"/>
              <w:right w:val="single" w:sz="4" w:space="0" w:color="auto"/>
            </w:tcBorders>
            <w:shd w:val="clear" w:color="auto" w:fill="auto"/>
            <w:hideMark/>
          </w:tcPr>
          <w:p w14:paraId="0C789D2B" w14:textId="77777777" w:rsidR="00084A70" w:rsidRPr="00C415C5" w:rsidRDefault="00084A70" w:rsidP="00532049">
            <w:pPr>
              <w:jc w:val="both"/>
              <w:rPr>
                <w:rFonts w:asciiTheme="minorHAnsi" w:hAnsiTheme="minorHAnsi" w:cstheme="minorHAnsi"/>
              </w:rPr>
            </w:pPr>
            <w:r w:rsidRPr="00C415C5">
              <w:rPr>
                <w:rFonts w:asciiTheme="minorHAnsi" w:hAnsiTheme="minorHAnsi" w:cstheme="minorHAnsi"/>
                <w:sz w:val="22"/>
                <w:szCs w:val="22"/>
              </w:rPr>
              <w:t>ΔΡΑΣΗ 35: Κεντρική ενιαία πλατφόρμα διαχείρισης και συλλογής δεδομένων δράσεων ψηφιακού μετασχηματισμού των ΟΤΑ</w:t>
            </w:r>
          </w:p>
        </w:tc>
      </w:tr>
    </w:tbl>
    <w:p w14:paraId="4447396D" w14:textId="77777777" w:rsidR="00493EB2" w:rsidRPr="00C415C5" w:rsidRDefault="00493EB2" w:rsidP="00532049">
      <w:pPr>
        <w:spacing w:before="120" w:after="120"/>
        <w:jc w:val="both"/>
        <w:rPr>
          <w:rFonts w:asciiTheme="minorHAnsi" w:hAnsiTheme="minorHAnsi" w:cstheme="minorHAnsi"/>
          <w:sz w:val="22"/>
          <w:szCs w:val="22"/>
        </w:rPr>
      </w:pPr>
    </w:p>
    <w:p w14:paraId="7B72DAA8" w14:textId="77777777" w:rsidR="004D606F" w:rsidRPr="00544B96" w:rsidRDefault="004D606F" w:rsidP="00532049">
      <w:pPr>
        <w:pStyle w:val="3"/>
        <w:jc w:val="both"/>
        <w:rPr>
          <w:rFonts w:asciiTheme="minorHAnsi" w:hAnsiTheme="minorHAnsi" w:cstheme="minorHAnsi"/>
          <w:color w:val="auto"/>
          <w:sz w:val="22"/>
          <w:szCs w:val="22"/>
          <w:u w:val="single"/>
        </w:rPr>
      </w:pPr>
      <w:bookmarkStart w:id="0" w:name="_Toc141422581"/>
      <w:r w:rsidRPr="004D606F">
        <w:rPr>
          <w:rFonts w:asciiTheme="minorHAnsi" w:hAnsiTheme="minorHAnsi" w:cstheme="minorHAnsi"/>
          <w:color w:val="auto"/>
          <w:sz w:val="22"/>
          <w:szCs w:val="22"/>
          <w:u w:val="single"/>
        </w:rPr>
        <w:t xml:space="preserve">Διάρκεια Σύμβασης: </w:t>
      </w:r>
      <w:r w:rsidRPr="004D606F">
        <w:rPr>
          <w:rFonts w:asciiTheme="minorHAnsi" w:hAnsiTheme="minorHAnsi" w:cstheme="minorHAnsi"/>
          <w:color w:val="auto"/>
          <w:sz w:val="22"/>
          <w:szCs w:val="22"/>
        </w:rPr>
        <w:t>18 μήνες από την υπογραφή του συμφωνητικού</w:t>
      </w:r>
    </w:p>
    <w:p w14:paraId="003B4F47" w14:textId="77777777" w:rsidR="004D606F" w:rsidRDefault="004D606F" w:rsidP="00532049">
      <w:pPr>
        <w:pStyle w:val="3"/>
        <w:jc w:val="both"/>
        <w:rPr>
          <w:rFonts w:asciiTheme="minorHAnsi" w:hAnsiTheme="minorHAnsi" w:cstheme="minorHAnsi"/>
          <w:color w:val="auto"/>
          <w:sz w:val="22"/>
          <w:szCs w:val="22"/>
          <w:u w:val="single"/>
        </w:rPr>
      </w:pPr>
    </w:p>
    <w:p w14:paraId="7E5D0E29" w14:textId="77777777" w:rsidR="0042586C" w:rsidRPr="00FC7EDA" w:rsidRDefault="0042586C" w:rsidP="00532049">
      <w:pPr>
        <w:pStyle w:val="3"/>
        <w:jc w:val="both"/>
        <w:rPr>
          <w:rFonts w:asciiTheme="minorHAnsi" w:hAnsiTheme="minorHAnsi" w:cstheme="minorHAnsi"/>
          <w:color w:val="auto"/>
          <w:sz w:val="22"/>
          <w:szCs w:val="22"/>
          <w:u w:val="single"/>
        </w:rPr>
      </w:pPr>
      <w:r w:rsidRPr="00FC7EDA">
        <w:rPr>
          <w:rFonts w:asciiTheme="minorHAnsi" w:hAnsiTheme="minorHAnsi" w:cstheme="minorHAnsi"/>
          <w:color w:val="auto"/>
          <w:sz w:val="22"/>
          <w:szCs w:val="22"/>
          <w:u w:val="single"/>
        </w:rPr>
        <w:t>Δικαίωμα συμμετοχής</w:t>
      </w:r>
      <w:bookmarkEnd w:id="0"/>
      <w:r w:rsidRPr="00FC7EDA">
        <w:rPr>
          <w:rFonts w:asciiTheme="minorHAnsi" w:hAnsiTheme="minorHAnsi" w:cstheme="minorHAnsi"/>
          <w:color w:val="auto"/>
          <w:sz w:val="22"/>
          <w:szCs w:val="22"/>
          <w:u w:val="single"/>
        </w:rPr>
        <w:t xml:space="preserve"> </w:t>
      </w:r>
    </w:p>
    <w:p w14:paraId="52F54404" w14:textId="72BAD078" w:rsidR="00FC7EDA" w:rsidRPr="00FC7EDA" w:rsidRDefault="00FC7EDA" w:rsidP="00532049">
      <w:pPr>
        <w:jc w:val="both"/>
        <w:rPr>
          <w:rFonts w:asciiTheme="minorHAnsi" w:hAnsiTheme="minorHAnsi" w:cstheme="minorHAnsi"/>
          <w:sz w:val="22"/>
          <w:szCs w:val="22"/>
        </w:rPr>
      </w:pPr>
      <w:r w:rsidRPr="00FC7EDA">
        <w:rPr>
          <w:rFonts w:asciiTheme="minorHAnsi" w:hAnsiTheme="minorHAnsi" w:cstheme="minorHAnsi"/>
          <w:sz w:val="22"/>
          <w:szCs w:val="22"/>
        </w:rP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263F1EC1" w14:textId="77777777" w:rsidR="00FC7EDA" w:rsidRPr="00FC7EDA" w:rsidRDefault="00FC7EDA" w:rsidP="00532049">
      <w:pPr>
        <w:jc w:val="both"/>
        <w:rPr>
          <w:rFonts w:asciiTheme="minorHAnsi" w:hAnsiTheme="minorHAnsi" w:cstheme="minorHAnsi"/>
          <w:sz w:val="22"/>
          <w:szCs w:val="22"/>
        </w:rPr>
      </w:pPr>
      <w:r w:rsidRPr="00FC7EDA">
        <w:rPr>
          <w:rFonts w:asciiTheme="minorHAnsi" w:hAnsiTheme="minorHAnsi" w:cstheme="minorHAnsi"/>
          <w:sz w:val="22"/>
          <w:szCs w:val="22"/>
        </w:rPr>
        <w:t>α) κράτος-μέλος της Ένωσης,</w:t>
      </w:r>
    </w:p>
    <w:p w14:paraId="5E8B88A9" w14:textId="77777777" w:rsidR="00FC7EDA" w:rsidRPr="00FC7EDA" w:rsidRDefault="00FC7EDA" w:rsidP="00532049">
      <w:pPr>
        <w:jc w:val="both"/>
        <w:rPr>
          <w:rFonts w:asciiTheme="minorHAnsi" w:hAnsiTheme="minorHAnsi" w:cstheme="minorHAnsi"/>
          <w:sz w:val="22"/>
          <w:szCs w:val="22"/>
        </w:rPr>
      </w:pPr>
      <w:r w:rsidRPr="00FC7EDA">
        <w:rPr>
          <w:rFonts w:asciiTheme="minorHAnsi" w:hAnsiTheme="minorHAnsi" w:cstheme="minorHAnsi"/>
          <w:sz w:val="22"/>
          <w:szCs w:val="22"/>
        </w:rPr>
        <w:t>β) κράτος-μέλος του Ευρωπαϊκού Οικονομικού Χώρου (Ε.Ο.Χ.),</w:t>
      </w:r>
    </w:p>
    <w:p w14:paraId="2A069E3A" w14:textId="77777777" w:rsidR="00FC7EDA" w:rsidRPr="00FC7EDA" w:rsidRDefault="00FC7EDA" w:rsidP="00532049">
      <w:pPr>
        <w:jc w:val="both"/>
        <w:rPr>
          <w:rFonts w:asciiTheme="minorHAnsi" w:hAnsiTheme="minorHAnsi" w:cstheme="minorHAnsi"/>
          <w:sz w:val="22"/>
          <w:szCs w:val="22"/>
        </w:rPr>
      </w:pPr>
      <w:r w:rsidRPr="00FC7EDA">
        <w:rPr>
          <w:rFonts w:asciiTheme="minorHAnsi" w:hAnsiTheme="minorHAnsi" w:cstheme="minorHAnsi"/>
          <w:sz w:val="22"/>
          <w:szCs w:val="22"/>
        </w:rPr>
        <w:t xml:space="preserve">γ) τρίτες χώρες που έχουν υπογράψει και κυρώσει τη ΣΔΣ, στο βαθμό που η υπό ανάθεση δημόσια σύμβαση καλύπτεται από τα Παραρτήματα 1, 2, 4, </w:t>
      </w:r>
      <w:r w:rsidRPr="00FC7EDA">
        <w:rPr>
          <w:rFonts w:asciiTheme="minorHAnsi" w:hAnsiTheme="minorHAnsi" w:cstheme="minorHAnsi"/>
          <w:sz w:val="22"/>
          <w:szCs w:val="22"/>
          <w:lang w:eastAsia="zh-CN"/>
        </w:rPr>
        <w:t xml:space="preserve">5, 6 και 7 </w:t>
      </w:r>
      <w:r w:rsidRPr="00FC7EDA">
        <w:rPr>
          <w:rFonts w:asciiTheme="minorHAnsi" w:hAnsiTheme="minorHAnsi" w:cstheme="minorHAnsi"/>
          <w:sz w:val="22"/>
          <w:szCs w:val="22"/>
        </w:rPr>
        <w:t xml:space="preserve">και τις γενικές σημειώσεις του σχετικού με την Ένωση Προσαρτήματος I της ως άνω Συμφωνίας, καθώς και </w:t>
      </w:r>
    </w:p>
    <w:p w14:paraId="5AF0E0F3" w14:textId="77777777" w:rsidR="00FC7EDA" w:rsidRPr="00FC7EDA" w:rsidRDefault="00FC7EDA" w:rsidP="00532049">
      <w:pPr>
        <w:jc w:val="both"/>
        <w:rPr>
          <w:rFonts w:asciiTheme="minorHAnsi" w:hAnsiTheme="minorHAnsi" w:cstheme="minorHAnsi"/>
          <w:sz w:val="22"/>
          <w:szCs w:val="22"/>
        </w:rPr>
      </w:pPr>
      <w:r w:rsidRPr="00FC7EDA">
        <w:rPr>
          <w:rFonts w:asciiTheme="minorHAnsi" w:hAnsiTheme="minorHAnsi" w:cstheme="minorHAnsi"/>
          <w:sz w:val="22"/>
          <w:szCs w:val="22"/>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14:paraId="65F2A7DC" w14:textId="77777777" w:rsidR="00FC7EDA" w:rsidRPr="00FC7EDA" w:rsidRDefault="00FC7EDA" w:rsidP="00532049">
      <w:pPr>
        <w:jc w:val="both"/>
        <w:rPr>
          <w:rFonts w:asciiTheme="minorHAnsi" w:hAnsiTheme="minorHAnsi" w:cstheme="minorHAnsi"/>
          <w:sz w:val="22"/>
          <w:szCs w:val="22"/>
        </w:rPr>
      </w:pPr>
      <w:r w:rsidRPr="00FC7EDA">
        <w:rPr>
          <w:rFonts w:asciiTheme="minorHAnsi" w:hAnsiTheme="minorHAnsi" w:cstheme="minorHAnsi"/>
          <w:sz w:val="22"/>
          <w:szCs w:val="22"/>
        </w:rPr>
        <w:t>Στο βαθμό που καλύπτονται από τα Παραρτήματα 1, 2, 4 και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14:paraId="291E9E1B" w14:textId="77777777" w:rsidR="00367237" w:rsidRPr="00FC7EDA" w:rsidRDefault="00367237" w:rsidP="00532049">
      <w:pPr>
        <w:jc w:val="both"/>
        <w:rPr>
          <w:rFonts w:asciiTheme="minorHAnsi" w:hAnsiTheme="minorHAnsi" w:cstheme="minorHAnsi"/>
          <w:sz w:val="22"/>
          <w:szCs w:val="22"/>
        </w:rPr>
      </w:pPr>
    </w:p>
    <w:p w14:paraId="16A43CF7" w14:textId="77777777" w:rsidR="0074570D" w:rsidRPr="00FC7EDA" w:rsidRDefault="0074570D" w:rsidP="00532049">
      <w:pPr>
        <w:jc w:val="both"/>
        <w:rPr>
          <w:rFonts w:asciiTheme="minorHAnsi" w:hAnsiTheme="minorHAnsi" w:cstheme="minorHAnsi"/>
          <w:sz w:val="22"/>
          <w:szCs w:val="22"/>
          <w:u w:val="single"/>
        </w:rPr>
      </w:pPr>
      <w:r w:rsidRPr="00FC7EDA">
        <w:rPr>
          <w:rFonts w:asciiTheme="minorHAnsi" w:hAnsiTheme="minorHAnsi" w:cstheme="minorHAnsi"/>
          <w:sz w:val="22"/>
          <w:szCs w:val="22"/>
          <w:u w:val="single"/>
        </w:rPr>
        <w:lastRenderedPageBreak/>
        <w:t xml:space="preserve">Οικονομική και χρηματοοικονομική επάρκεια </w:t>
      </w:r>
    </w:p>
    <w:p w14:paraId="35C38A53" w14:textId="77777777" w:rsidR="00FC7EDA" w:rsidRPr="00FC7EDA" w:rsidRDefault="00FC7EDA" w:rsidP="00532049">
      <w:pPr>
        <w:jc w:val="both"/>
        <w:rPr>
          <w:rFonts w:asciiTheme="minorHAnsi" w:hAnsiTheme="minorHAnsi" w:cstheme="minorHAnsi"/>
          <w:sz w:val="22"/>
          <w:szCs w:val="22"/>
        </w:rPr>
      </w:pPr>
      <w:r w:rsidRPr="00FC7EDA">
        <w:rPr>
          <w:rFonts w:asciiTheme="minorHAnsi" w:hAnsiTheme="minorHAnsi" w:cstheme="minorHAnsi"/>
          <w:sz w:val="22"/>
          <w:szCs w:val="22"/>
        </w:rPr>
        <w:t>Οι οικονομικοί φορείς που συμμετέχουν στη διαδικασία σύναψης της παρούσας απαιτείται να έχουν μέσο ετήσιο γενικό κύκλο εργασιών για τις τρεις (3) τελευταίες οικονομικές χρήσεις, πριν το έτος διεξαγωγής του διαγωνισμού, ήτοι για τα έτη 2021, 2022, 2023 ή για τις οικονομικές χρήσεις κατά τις οποίες ο οικονομικός φορέας δραστηριοποιείται, αν αυτές είναι λιγότερες από τρεις, κατ’ ελάχιστον ίσο με το 100% του προϋπολογισμού της προκήρυξης, χωρίς ΦΠΑ.</w:t>
      </w:r>
    </w:p>
    <w:p w14:paraId="299E6DA4" w14:textId="77777777" w:rsidR="0074570D" w:rsidRPr="00FC7EDA" w:rsidRDefault="0074570D" w:rsidP="00532049">
      <w:pPr>
        <w:jc w:val="both"/>
        <w:rPr>
          <w:rFonts w:asciiTheme="minorHAnsi" w:hAnsiTheme="minorHAnsi" w:cstheme="minorHAnsi"/>
          <w:sz w:val="22"/>
          <w:szCs w:val="22"/>
        </w:rPr>
      </w:pPr>
    </w:p>
    <w:p w14:paraId="3DE0FE1A" w14:textId="77777777" w:rsidR="00DF2225" w:rsidRPr="00FC7EDA" w:rsidRDefault="004D606F" w:rsidP="00532049">
      <w:pPr>
        <w:jc w:val="both"/>
        <w:rPr>
          <w:rFonts w:asciiTheme="minorHAnsi" w:hAnsiTheme="minorHAnsi" w:cstheme="minorHAnsi"/>
          <w:sz w:val="22"/>
          <w:szCs w:val="22"/>
          <w:u w:val="single"/>
        </w:rPr>
      </w:pPr>
      <w:r w:rsidRPr="00FC7EDA">
        <w:rPr>
          <w:rFonts w:asciiTheme="minorHAnsi" w:hAnsiTheme="minorHAnsi" w:cstheme="minorHAnsi"/>
          <w:sz w:val="22"/>
          <w:szCs w:val="22"/>
          <w:u w:val="single"/>
        </w:rPr>
        <w:t>Τεχνική και επαγγελματική ικανότητα:</w:t>
      </w:r>
      <w:r w:rsidR="00DF2225" w:rsidRPr="00FC7EDA">
        <w:rPr>
          <w:rFonts w:asciiTheme="minorHAnsi" w:hAnsiTheme="minorHAnsi" w:cstheme="minorHAnsi"/>
          <w:sz w:val="22"/>
          <w:szCs w:val="22"/>
          <w:u w:val="single"/>
        </w:rPr>
        <w:t xml:space="preserve"> </w:t>
      </w:r>
    </w:p>
    <w:p w14:paraId="7B80F6E5" w14:textId="77777777" w:rsidR="00FC7EDA" w:rsidRPr="00FC7EDA" w:rsidRDefault="00FC7EDA" w:rsidP="00532049">
      <w:pPr>
        <w:jc w:val="both"/>
        <w:rPr>
          <w:rFonts w:asciiTheme="minorHAnsi" w:hAnsiTheme="minorHAnsi" w:cstheme="minorHAnsi"/>
          <w:sz w:val="22"/>
          <w:szCs w:val="22"/>
        </w:rPr>
      </w:pPr>
      <w:r w:rsidRPr="00FC7EDA">
        <w:rPr>
          <w:rFonts w:asciiTheme="minorHAnsi" w:hAnsiTheme="minorHAnsi" w:cstheme="minorHAnsi"/>
          <w:sz w:val="22"/>
          <w:szCs w:val="22"/>
        </w:rPr>
        <w:t xml:space="preserve">Όσον αφορά στην τεχνική και επαγγελματική ικανότητα για την παρούσα διαδικασία σύναψης σύμβασης, οι οικονομικοί φορείς απαιτείται:   </w:t>
      </w:r>
    </w:p>
    <w:p w14:paraId="1D8CAC06" w14:textId="77777777" w:rsidR="00FC7EDA" w:rsidRPr="00FC7EDA" w:rsidRDefault="00FC7EDA" w:rsidP="00532049">
      <w:pPr>
        <w:jc w:val="both"/>
        <w:rPr>
          <w:rFonts w:asciiTheme="minorHAnsi" w:eastAsia="Calibri" w:hAnsiTheme="minorHAnsi" w:cstheme="minorHAnsi"/>
          <w:color w:val="222A35"/>
          <w:sz w:val="22"/>
          <w:szCs w:val="22"/>
          <w:lang w:eastAsia="en-US"/>
        </w:rPr>
      </w:pPr>
      <w:r w:rsidRPr="00FC7EDA">
        <w:rPr>
          <w:rFonts w:asciiTheme="minorHAnsi" w:eastAsia="Calibri" w:hAnsiTheme="minorHAnsi" w:cstheme="minorHAnsi"/>
          <w:color w:val="222A35"/>
          <w:sz w:val="22"/>
          <w:szCs w:val="22"/>
          <w:lang w:eastAsia="en-US"/>
        </w:rPr>
        <w:t xml:space="preserve">«κατά τη διάρκεια των τελευταίων ετών (2020, 2021, 2022, 2023), να έχουν παραδώσει επιτυχώς τουλάχιστον δύο (2) έργα αντίστοιχα ΤΠΕ ψηφιακού μετασχηματισμού, προϋπολογισμού αθροιστικά ίσου ή μεγαλύτερου με το 200% του προϋπολογισμού της προκήρυξης χωρίς ΦΠΑ». </w:t>
      </w:r>
    </w:p>
    <w:p w14:paraId="38B02D55" w14:textId="77777777" w:rsidR="00FC7EDA" w:rsidRPr="00FC7EDA" w:rsidRDefault="00FC7EDA" w:rsidP="00532049">
      <w:pPr>
        <w:jc w:val="both"/>
        <w:rPr>
          <w:rFonts w:asciiTheme="minorHAnsi" w:hAnsiTheme="minorHAnsi" w:cstheme="minorHAnsi"/>
          <w:sz w:val="22"/>
          <w:szCs w:val="22"/>
        </w:rPr>
      </w:pPr>
      <w:r w:rsidRPr="00FC7EDA">
        <w:rPr>
          <w:rFonts w:asciiTheme="minorHAnsi" w:hAnsiTheme="minorHAnsi" w:cstheme="minorHAnsi"/>
          <w:sz w:val="22"/>
          <w:szCs w:val="22"/>
        </w:rPr>
        <w:t>Σε περίπτωση ένωσης οικονομικών φορέων, οι παραπάνω ελάχιστες απαιτήσεις καλύπτονται αθροιστικά από τα μέλη της ένωσης».</w:t>
      </w:r>
    </w:p>
    <w:p w14:paraId="59C7F6D6" w14:textId="77777777" w:rsidR="0074570D" w:rsidRDefault="0074570D" w:rsidP="00532049">
      <w:pPr>
        <w:jc w:val="both"/>
        <w:rPr>
          <w:rFonts w:asciiTheme="minorHAnsi" w:hAnsiTheme="minorHAnsi" w:cstheme="minorHAnsi"/>
          <w:sz w:val="22"/>
          <w:szCs w:val="22"/>
        </w:rPr>
      </w:pPr>
    </w:p>
    <w:p w14:paraId="67554B3A" w14:textId="77777777" w:rsidR="004D606F" w:rsidRPr="00C415C5" w:rsidRDefault="004D606F" w:rsidP="00532049">
      <w:pPr>
        <w:jc w:val="both"/>
        <w:rPr>
          <w:rFonts w:asciiTheme="minorHAnsi" w:hAnsiTheme="minorHAnsi" w:cstheme="minorHAnsi"/>
          <w:sz w:val="22"/>
          <w:szCs w:val="22"/>
        </w:rPr>
      </w:pPr>
      <w:r w:rsidRPr="005F2E2A">
        <w:rPr>
          <w:rFonts w:asciiTheme="minorHAnsi" w:hAnsiTheme="minorHAnsi" w:cstheme="minorHAnsi"/>
          <w:sz w:val="22"/>
          <w:szCs w:val="22"/>
          <w:u w:val="single"/>
        </w:rPr>
        <w:t>Είδος διαδικασίας:</w:t>
      </w:r>
      <w:r w:rsidRPr="004D606F">
        <w:rPr>
          <w:rFonts w:asciiTheme="minorHAnsi" w:hAnsiTheme="minorHAnsi" w:cstheme="minorHAnsi"/>
          <w:sz w:val="22"/>
          <w:szCs w:val="22"/>
        </w:rPr>
        <w:t xml:space="preserve"> ανοικτή</w:t>
      </w:r>
      <w:r>
        <w:rPr>
          <w:rFonts w:asciiTheme="minorHAnsi" w:hAnsiTheme="minorHAnsi" w:cstheme="minorHAnsi"/>
          <w:sz w:val="22"/>
          <w:szCs w:val="22"/>
        </w:rPr>
        <w:t xml:space="preserve"> </w:t>
      </w:r>
    </w:p>
    <w:p w14:paraId="4E33E7F4" w14:textId="77777777" w:rsidR="004D606F" w:rsidRDefault="004D606F" w:rsidP="00532049">
      <w:pPr>
        <w:jc w:val="both"/>
        <w:rPr>
          <w:rFonts w:asciiTheme="minorHAnsi" w:hAnsiTheme="minorHAnsi" w:cstheme="minorHAnsi"/>
          <w:sz w:val="22"/>
          <w:szCs w:val="22"/>
        </w:rPr>
      </w:pPr>
    </w:p>
    <w:p w14:paraId="38566D75" w14:textId="77777777" w:rsidR="00367237" w:rsidRPr="00367237" w:rsidRDefault="00EF0425" w:rsidP="00532049">
      <w:pPr>
        <w:jc w:val="both"/>
        <w:rPr>
          <w:rFonts w:asciiTheme="minorHAnsi" w:hAnsiTheme="minorHAnsi" w:cstheme="minorHAnsi"/>
          <w:sz w:val="22"/>
          <w:szCs w:val="22"/>
          <w:u w:val="single"/>
        </w:rPr>
      </w:pPr>
      <w:r>
        <w:rPr>
          <w:rFonts w:asciiTheme="minorHAnsi" w:hAnsiTheme="minorHAnsi" w:cstheme="minorHAnsi"/>
          <w:sz w:val="22"/>
          <w:szCs w:val="22"/>
          <w:u w:val="single"/>
        </w:rPr>
        <w:t>Υποβολή</w:t>
      </w:r>
      <w:r w:rsidR="00367237" w:rsidRPr="00367237">
        <w:rPr>
          <w:rFonts w:asciiTheme="minorHAnsi" w:hAnsiTheme="minorHAnsi" w:cstheme="minorHAnsi"/>
          <w:sz w:val="22"/>
          <w:szCs w:val="22"/>
          <w:u w:val="single"/>
        </w:rPr>
        <w:t xml:space="preserve"> προσφορών</w:t>
      </w:r>
    </w:p>
    <w:p w14:paraId="66B1F7F8" w14:textId="77777777" w:rsidR="0042586C" w:rsidRPr="00C415C5" w:rsidRDefault="0042586C" w:rsidP="00532049">
      <w:pPr>
        <w:jc w:val="both"/>
        <w:rPr>
          <w:rFonts w:asciiTheme="minorHAnsi" w:hAnsiTheme="minorHAnsi" w:cstheme="minorHAnsi"/>
          <w:sz w:val="22"/>
          <w:szCs w:val="22"/>
        </w:rPr>
      </w:pPr>
      <w:r w:rsidRPr="00C415C5">
        <w:rPr>
          <w:rFonts w:asciiTheme="minorHAnsi" w:hAnsiTheme="minorHAnsi" w:cstheme="minorHAnsi"/>
          <w:sz w:val="22"/>
          <w:szCs w:val="22"/>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8" w:history="1">
        <w:r w:rsidRPr="00C415C5">
          <w:rPr>
            <w:rStyle w:val="-"/>
            <w:rFonts w:asciiTheme="minorHAnsi" w:hAnsiTheme="minorHAnsi" w:cstheme="minorHAnsi"/>
            <w:color w:val="auto"/>
            <w:sz w:val="22"/>
            <w:szCs w:val="22"/>
          </w:rPr>
          <w:t>www.promitheus.gov.gr</w:t>
        </w:r>
      </w:hyperlink>
      <w:r w:rsidRPr="00C415C5">
        <w:rPr>
          <w:rFonts w:asciiTheme="minorHAnsi" w:hAnsiTheme="minorHAnsi" w:cstheme="minorHAnsi"/>
          <w:sz w:val="22"/>
          <w:szCs w:val="22"/>
        </w:rPr>
        <w:t xml:space="preserve">) </w:t>
      </w:r>
    </w:p>
    <w:p w14:paraId="5482D676" w14:textId="77777777" w:rsidR="0042586C" w:rsidRPr="00C415C5" w:rsidRDefault="0042586C" w:rsidP="00532049">
      <w:pPr>
        <w:spacing w:before="120" w:after="120"/>
        <w:jc w:val="both"/>
        <w:rPr>
          <w:rFonts w:asciiTheme="minorHAnsi" w:hAnsiTheme="minorHAnsi" w:cstheme="minorHAnsi"/>
          <w:sz w:val="22"/>
          <w:szCs w:val="22"/>
        </w:rPr>
      </w:pPr>
      <w:r w:rsidRPr="00C415C5">
        <w:rPr>
          <w:rFonts w:asciiTheme="minorHAnsi" w:hAnsiTheme="minorHAnsi" w:cstheme="minorHAnsi"/>
          <w:sz w:val="22"/>
          <w:szCs w:val="22"/>
        </w:rPr>
        <w:t xml:space="preserve">Οι προσφορές υποβάλλονται </w:t>
      </w:r>
      <w:r w:rsidR="004D606F" w:rsidRPr="004D606F">
        <w:rPr>
          <w:rFonts w:asciiTheme="minorHAnsi" w:hAnsiTheme="minorHAnsi" w:cstheme="minorHAnsi"/>
          <w:sz w:val="22"/>
          <w:szCs w:val="22"/>
        </w:rPr>
        <w:t xml:space="preserve">στην ελληνική γλώσσα </w:t>
      </w:r>
      <w:r w:rsidRPr="00C415C5">
        <w:rPr>
          <w:rFonts w:asciiTheme="minorHAnsi" w:hAnsiTheme="minorHAnsi" w:cstheme="minorHAnsi"/>
          <w:sz w:val="22"/>
          <w:szCs w:val="22"/>
        </w:rPr>
        <w:t>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w:t>
      </w:r>
    </w:p>
    <w:p w14:paraId="3A6A3FE3" w14:textId="5B7B8C05" w:rsidR="0042586C" w:rsidRPr="00C415C5" w:rsidRDefault="0042586C" w:rsidP="00532049">
      <w:pPr>
        <w:jc w:val="both"/>
        <w:rPr>
          <w:rFonts w:asciiTheme="minorHAnsi" w:hAnsiTheme="minorHAnsi" w:cstheme="minorHAnsi"/>
          <w:sz w:val="22"/>
          <w:szCs w:val="22"/>
        </w:rPr>
      </w:pPr>
      <w:r w:rsidRPr="00C415C5">
        <w:rPr>
          <w:rFonts w:asciiTheme="minorHAnsi" w:hAnsiTheme="minorHAnsi" w:cstheme="minorHAnsi"/>
          <w:sz w:val="22"/>
          <w:szCs w:val="22"/>
        </w:rPr>
        <w:t xml:space="preserve">Η καταληκτική ημερομηνία παραλαβής των προσφορών είναι η </w:t>
      </w:r>
      <w:r w:rsidR="004C01E0">
        <w:rPr>
          <w:rFonts w:asciiTheme="minorHAnsi" w:hAnsiTheme="minorHAnsi" w:cstheme="minorHAnsi"/>
          <w:sz w:val="22"/>
          <w:szCs w:val="22"/>
        </w:rPr>
        <w:t>25</w:t>
      </w:r>
      <w:r w:rsidRPr="00C415C5">
        <w:rPr>
          <w:rFonts w:asciiTheme="minorHAnsi" w:hAnsiTheme="minorHAnsi" w:cstheme="minorHAnsi"/>
          <w:sz w:val="22"/>
          <w:szCs w:val="22"/>
        </w:rPr>
        <w:t>/</w:t>
      </w:r>
      <w:r w:rsidR="004C01E0">
        <w:rPr>
          <w:rFonts w:asciiTheme="minorHAnsi" w:hAnsiTheme="minorHAnsi" w:cstheme="minorHAnsi"/>
          <w:sz w:val="22"/>
          <w:szCs w:val="22"/>
        </w:rPr>
        <w:t>11</w:t>
      </w:r>
      <w:r w:rsidRPr="00C415C5">
        <w:rPr>
          <w:rFonts w:asciiTheme="minorHAnsi" w:hAnsiTheme="minorHAnsi" w:cstheme="minorHAnsi"/>
          <w:sz w:val="22"/>
          <w:szCs w:val="22"/>
        </w:rPr>
        <w:t>/</w:t>
      </w:r>
      <w:r w:rsidR="004C01E0">
        <w:rPr>
          <w:rFonts w:asciiTheme="minorHAnsi" w:hAnsiTheme="minorHAnsi" w:cstheme="minorHAnsi"/>
          <w:sz w:val="22"/>
          <w:szCs w:val="22"/>
        </w:rPr>
        <w:t xml:space="preserve">2024 </w:t>
      </w:r>
      <w:r w:rsidRPr="00C415C5">
        <w:rPr>
          <w:rFonts w:asciiTheme="minorHAnsi" w:hAnsiTheme="minorHAnsi" w:cstheme="minorHAnsi"/>
          <w:sz w:val="22"/>
          <w:szCs w:val="22"/>
        </w:rPr>
        <w:t xml:space="preserve">και ώρα </w:t>
      </w:r>
      <w:r w:rsidR="004C01E0">
        <w:rPr>
          <w:rFonts w:asciiTheme="minorHAnsi" w:hAnsiTheme="minorHAnsi" w:cstheme="minorHAnsi"/>
          <w:sz w:val="22"/>
          <w:szCs w:val="22"/>
        </w:rPr>
        <w:t>15:00:00</w:t>
      </w:r>
    </w:p>
    <w:p w14:paraId="1921CB32" w14:textId="77777777" w:rsidR="0042586C" w:rsidRPr="00C415C5" w:rsidRDefault="0042586C" w:rsidP="00532049">
      <w:pPr>
        <w:jc w:val="both"/>
        <w:rPr>
          <w:rFonts w:asciiTheme="minorHAnsi" w:hAnsiTheme="minorHAnsi" w:cstheme="minorHAnsi"/>
          <w:sz w:val="22"/>
          <w:szCs w:val="22"/>
        </w:rPr>
      </w:pPr>
    </w:p>
    <w:p w14:paraId="407D0DF0" w14:textId="5833FB92" w:rsidR="0042586C" w:rsidRPr="00C415C5" w:rsidRDefault="0042586C" w:rsidP="00532049">
      <w:pPr>
        <w:jc w:val="both"/>
        <w:rPr>
          <w:rFonts w:asciiTheme="minorHAnsi" w:hAnsiTheme="minorHAnsi" w:cstheme="minorHAnsi"/>
          <w:sz w:val="22"/>
          <w:szCs w:val="22"/>
        </w:rPr>
      </w:pPr>
      <w:r w:rsidRPr="00C415C5">
        <w:rPr>
          <w:rFonts w:asciiTheme="minorHAnsi" w:hAnsiTheme="minorHAnsi" w:cstheme="minorHAnsi"/>
          <w:sz w:val="22"/>
          <w:szCs w:val="22"/>
        </w:rPr>
        <w:t xml:space="preserve">Η ημερομηνία ηλεκτρονικής αποσφράγισης των προσφορών είναι η </w:t>
      </w:r>
      <w:r w:rsidR="00133BE3">
        <w:rPr>
          <w:rFonts w:asciiTheme="minorHAnsi" w:hAnsiTheme="minorHAnsi" w:cstheme="minorHAnsi"/>
          <w:sz w:val="22"/>
          <w:szCs w:val="22"/>
        </w:rPr>
        <w:t>29</w:t>
      </w:r>
      <w:r w:rsidRPr="00C415C5">
        <w:rPr>
          <w:rFonts w:asciiTheme="minorHAnsi" w:hAnsiTheme="minorHAnsi" w:cstheme="minorHAnsi"/>
          <w:sz w:val="22"/>
          <w:szCs w:val="22"/>
        </w:rPr>
        <w:t>/</w:t>
      </w:r>
      <w:r w:rsidR="00133BE3">
        <w:rPr>
          <w:rFonts w:asciiTheme="minorHAnsi" w:hAnsiTheme="minorHAnsi" w:cstheme="minorHAnsi"/>
          <w:sz w:val="22"/>
          <w:szCs w:val="22"/>
        </w:rPr>
        <w:t>11</w:t>
      </w:r>
      <w:r w:rsidRPr="00C415C5">
        <w:rPr>
          <w:rFonts w:asciiTheme="minorHAnsi" w:hAnsiTheme="minorHAnsi" w:cstheme="minorHAnsi"/>
          <w:sz w:val="22"/>
          <w:szCs w:val="22"/>
        </w:rPr>
        <w:t>/</w:t>
      </w:r>
      <w:r w:rsidR="00133BE3">
        <w:rPr>
          <w:rFonts w:asciiTheme="minorHAnsi" w:hAnsiTheme="minorHAnsi" w:cstheme="minorHAnsi"/>
          <w:sz w:val="22"/>
          <w:szCs w:val="22"/>
        </w:rPr>
        <w:t xml:space="preserve">2024 </w:t>
      </w:r>
      <w:r w:rsidRPr="00C415C5">
        <w:rPr>
          <w:rFonts w:asciiTheme="minorHAnsi" w:hAnsiTheme="minorHAnsi" w:cstheme="minorHAnsi"/>
          <w:sz w:val="22"/>
          <w:szCs w:val="22"/>
        </w:rPr>
        <w:t xml:space="preserve">και ώρα </w:t>
      </w:r>
      <w:r w:rsidR="00133BE3">
        <w:rPr>
          <w:rFonts w:asciiTheme="minorHAnsi" w:hAnsiTheme="minorHAnsi" w:cstheme="minorHAnsi"/>
          <w:sz w:val="22"/>
          <w:szCs w:val="22"/>
        </w:rPr>
        <w:t>10:30:00</w:t>
      </w:r>
    </w:p>
    <w:p w14:paraId="188C82B0" w14:textId="77777777" w:rsidR="0094138D" w:rsidRPr="00C415C5" w:rsidRDefault="0094138D" w:rsidP="00532049">
      <w:pPr>
        <w:jc w:val="both"/>
        <w:rPr>
          <w:rFonts w:asciiTheme="minorHAnsi" w:hAnsiTheme="minorHAnsi" w:cstheme="minorHAnsi"/>
          <w:sz w:val="22"/>
          <w:szCs w:val="22"/>
        </w:rPr>
      </w:pPr>
    </w:p>
    <w:p w14:paraId="617E4CE3" w14:textId="77777777" w:rsidR="0094138D" w:rsidRPr="00C415C5" w:rsidRDefault="0094138D" w:rsidP="00532049">
      <w:pPr>
        <w:jc w:val="both"/>
        <w:rPr>
          <w:rFonts w:asciiTheme="minorHAnsi" w:hAnsiTheme="minorHAnsi" w:cstheme="minorHAnsi"/>
          <w:sz w:val="22"/>
          <w:szCs w:val="22"/>
        </w:rPr>
      </w:pPr>
      <w:r w:rsidRPr="00C415C5">
        <w:rPr>
          <w:rFonts w:asciiTheme="minorHAnsi" w:hAnsiTheme="minorHAnsi" w:cstheme="minorHAnsi"/>
          <w:sz w:val="22"/>
          <w:szCs w:val="22"/>
        </w:rPr>
        <w:t>Οι υποβαλλόμενες προσφορές ισχύουν και δεσμεύουν τους οικονομικούς φορείς για διάστημα 12 μηνών από την επόμενη της καταληκτικής ημερομηνίας υποβολής προσφορών.</w:t>
      </w:r>
    </w:p>
    <w:p w14:paraId="45588E16" w14:textId="77777777" w:rsidR="004F1888" w:rsidRPr="00C415C5" w:rsidRDefault="004F1888" w:rsidP="00532049">
      <w:pPr>
        <w:jc w:val="both"/>
        <w:rPr>
          <w:rFonts w:asciiTheme="minorHAnsi" w:hAnsiTheme="minorHAnsi" w:cstheme="minorHAnsi"/>
          <w:sz w:val="22"/>
          <w:szCs w:val="22"/>
        </w:rPr>
      </w:pPr>
    </w:p>
    <w:p w14:paraId="714FB1DD" w14:textId="77777777" w:rsidR="004F1888" w:rsidRPr="00C415C5" w:rsidRDefault="004F1888" w:rsidP="00532049">
      <w:pPr>
        <w:jc w:val="both"/>
        <w:rPr>
          <w:rFonts w:asciiTheme="minorHAnsi" w:hAnsiTheme="minorHAnsi" w:cstheme="minorHAnsi"/>
          <w:sz w:val="22"/>
          <w:szCs w:val="22"/>
        </w:rPr>
      </w:pPr>
      <w:r w:rsidRPr="00C415C5">
        <w:rPr>
          <w:rFonts w:asciiTheme="minorHAnsi" w:hAnsiTheme="minorHAnsi" w:cstheme="minorHAnsi"/>
          <w:sz w:val="22"/>
          <w:szCs w:val="22"/>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σύμφωνα με το υπόδειγμα του Παραρτήματος </w:t>
      </w:r>
      <w:r w:rsidRPr="00C415C5">
        <w:rPr>
          <w:rFonts w:asciiTheme="minorHAnsi" w:hAnsiTheme="minorHAnsi" w:cstheme="minorHAnsi"/>
          <w:sz w:val="22"/>
          <w:szCs w:val="22"/>
          <w:lang w:val="en-US"/>
        </w:rPr>
        <w:t>VIII</w:t>
      </w:r>
      <w:r w:rsidRPr="00C415C5">
        <w:rPr>
          <w:rFonts w:asciiTheme="minorHAnsi" w:hAnsiTheme="minorHAnsi" w:cstheme="minorHAnsi"/>
          <w:sz w:val="22"/>
          <w:szCs w:val="22"/>
        </w:rPr>
        <w:t xml:space="preserve">, ποσού ΔΕΚΑΤΡΙΩΝ ΧΙΛΙΑΔΩΝ ΕΞΑΚΟΣΙΩΝ ΤΡΙΑΝΤΑ ΕΥΡΩ ΚΑΙ ΔΕΚΑΠΕΝΤΕ ΛΕΠΤΩΝ ( </w:t>
      </w:r>
      <w:r w:rsidRPr="00C415C5">
        <w:rPr>
          <w:rFonts w:asciiTheme="minorHAnsi" w:hAnsiTheme="minorHAnsi" w:cstheme="minorHAnsi"/>
          <w:bCs/>
          <w:sz w:val="22"/>
          <w:szCs w:val="22"/>
        </w:rPr>
        <w:t>13.630,15</w:t>
      </w:r>
      <w:r w:rsidRPr="00C415C5">
        <w:rPr>
          <w:rFonts w:asciiTheme="minorHAnsi" w:hAnsiTheme="minorHAnsi" w:cstheme="minorHAnsi"/>
          <w:sz w:val="22"/>
          <w:szCs w:val="22"/>
        </w:rPr>
        <w:t xml:space="preserve"> € ). </w:t>
      </w:r>
    </w:p>
    <w:p w14:paraId="19675D41" w14:textId="77777777" w:rsidR="004F1888" w:rsidRPr="00C415C5" w:rsidRDefault="004F1888" w:rsidP="00532049">
      <w:pPr>
        <w:jc w:val="both"/>
        <w:rPr>
          <w:rFonts w:asciiTheme="minorHAnsi" w:hAnsiTheme="minorHAnsi" w:cstheme="minorHAnsi"/>
          <w:sz w:val="22"/>
          <w:szCs w:val="22"/>
        </w:rPr>
      </w:pPr>
    </w:p>
    <w:p w14:paraId="2D7144BB" w14:textId="77777777" w:rsidR="004F1888" w:rsidRDefault="004F1888" w:rsidP="00532049">
      <w:pPr>
        <w:jc w:val="both"/>
        <w:rPr>
          <w:rFonts w:asciiTheme="minorHAnsi" w:hAnsiTheme="minorHAnsi" w:cstheme="minorHAnsi"/>
          <w:sz w:val="22"/>
          <w:szCs w:val="22"/>
        </w:rPr>
      </w:pPr>
      <w:r w:rsidRPr="00C415C5">
        <w:rPr>
          <w:rFonts w:asciiTheme="minorHAnsi" w:hAnsiTheme="minorHAnsi" w:cstheme="minorHAnsi"/>
          <w:sz w:val="22"/>
          <w:szCs w:val="22"/>
        </w:rPr>
        <w:t xml:space="preserve">Δεν επιτρέπονται εναλλακτικές προσφορές </w:t>
      </w:r>
    </w:p>
    <w:p w14:paraId="6D6683A9" w14:textId="77777777" w:rsidR="00D01419" w:rsidRPr="00C415C5" w:rsidRDefault="00D01419" w:rsidP="00532049">
      <w:pPr>
        <w:jc w:val="both"/>
        <w:rPr>
          <w:rFonts w:asciiTheme="minorHAnsi" w:hAnsiTheme="minorHAnsi" w:cstheme="minorHAnsi"/>
          <w:sz w:val="22"/>
          <w:szCs w:val="22"/>
        </w:rPr>
      </w:pPr>
    </w:p>
    <w:p w14:paraId="10D5E069" w14:textId="77777777" w:rsidR="004F1888" w:rsidRPr="00C415C5" w:rsidRDefault="004F1888" w:rsidP="00532049">
      <w:pPr>
        <w:jc w:val="both"/>
        <w:rPr>
          <w:rFonts w:asciiTheme="minorHAnsi" w:hAnsiTheme="minorHAnsi" w:cstheme="minorHAnsi"/>
          <w:sz w:val="22"/>
          <w:szCs w:val="22"/>
        </w:rPr>
      </w:pPr>
    </w:p>
    <w:p w14:paraId="780ED2EA" w14:textId="77777777" w:rsidR="0042586C" w:rsidRPr="00EF0425" w:rsidRDefault="00EF0425" w:rsidP="00532049">
      <w:pPr>
        <w:jc w:val="both"/>
        <w:rPr>
          <w:rFonts w:asciiTheme="minorHAnsi" w:hAnsiTheme="minorHAnsi" w:cstheme="minorHAnsi"/>
          <w:sz w:val="22"/>
          <w:szCs w:val="22"/>
          <w:u w:val="single"/>
        </w:rPr>
      </w:pPr>
      <w:r w:rsidRPr="00EF0425">
        <w:rPr>
          <w:rFonts w:asciiTheme="minorHAnsi" w:hAnsiTheme="minorHAnsi" w:cstheme="minorHAnsi"/>
          <w:sz w:val="22"/>
          <w:szCs w:val="22"/>
          <w:u w:val="single"/>
        </w:rPr>
        <w:t>Δημοσιότητα</w:t>
      </w:r>
    </w:p>
    <w:p w14:paraId="6BBE52BE" w14:textId="0A8354B1" w:rsidR="0042586C" w:rsidRPr="00C415C5" w:rsidRDefault="0042586C" w:rsidP="00532049">
      <w:pPr>
        <w:jc w:val="both"/>
        <w:rPr>
          <w:rFonts w:asciiTheme="minorHAnsi" w:hAnsiTheme="minorHAnsi" w:cstheme="minorHAnsi"/>
          <w:sz w:val="22"/>
          <w:szCs w:val="22"/>
        </w:rPr>
      </w:pPr>
      <w:r w:rsidRPr="00C415C5">
        <w:rPr>
          <w:rFonts w:asciiTheme="minorHAnsi" w:hAnsiTheme="minorHAnsi" w:cstheme="minorHAnsi"/>
          <w:sz w:val="22"/>
          <w:szCs w:val="22"/>
        </w:rPr>
        <w:t xml:space="preserve">Προκήρυξη της παρούσας σύμβασης απεστάλη με ηλεκτρονικά μέσα για δημοσίευση στις </w:t>
      </w:r>
      <w:r w:rsidR="00133BE3">
        <w:rPr>
          <w:rFonts w:asciiTheme="minorHAnsi" w:hAnsiTheme="minorHAnsi" w:cstheme="minorHAnsi"/>
          <w:sz w:val="22"/>
          <w:szCs w:val="22"/>
        </w:rPr>
        <w:t>17</w:t>
      </w:r>
      <w:r w:rsidRPr="00C415C5">
        <w:rPr>
          <w:rFonts w:asciiTheme="minorHAnsi" w:hAnsiTheme="minorHAnsi" w:cstheme="minorHAnsi"/>
          <w:sz w:val="22"/>
          <w:szCs w:val="22"/>
        </w:rPr>
        <w:t>/</w:t>
      </w:r>
      <w:r w:rsidR="00133BE3">
        <w:rPr>
          <w:rFonts w:asciiTheme="minorHAnsi" w:hAnsiTheme="minorHAnsi" w:cstheme="minorHAnsi"/>
          <w:sz w:val="22"/>
          <w:szCs w:val="22"/>
        </w:rPr>
        <w:t>10</w:t>
      </w:r>
      <w:r w:rsidRPr="00C415C5">
        <w:rPr>
          <w:rFonts w:asciiTheme="minorHAnsi" w:hAnsiTheme="minorHAnsi" w:cstheme="minorHAnsi"/>
          <w:sz w:val="22"/>
          <w:szCs w:val="22"/>
        </w:rPr>
        <w:t>/</w:t>
      </w:r>
      <w:r w:rsidR="00133BE3">
        <w:rPr>
          <w:rFonts w:asciiTheme="minorHAnsi" w:hAnsiTheme="minorHAnsi" w:cstheme="minorHAnsi"/>
          <w:sz w:val="22"/>
          <w:szCs w:val="22"/>
        </w:rPr>
        <w:t>2024</w:t>
      </w:r>
      <w:r w:rsidRPr="00C415C5">
        <w:rPr>
          <w:rFonts w:asciiTheme="minorHAnsi" w:hAnsiTheme="minorHAnsi" w:cstheme="minorHAnsi"/>
          <w:sz w:val="22"/>
          <w:szCs w:val="22"/>
        </w:rPr>
        <w:t xml:space="preserve"> στην Υπηρεσία Εκδόσεων της Ευρωπαϊκής Ένωσης. </w:t>
      </w:r>
    </w:p>
    <w:p w14:paraId="7F79270D" w14:textId="77777777" w:rsidR="0042586C" w:rsidRPr="00C415C5" w:rsidRDefault="0042586C" w:rsidP="00532049">
      <w:pPr>
        <w:jc w:val="both"/>
        <w:rPr>
          <w:rFonts w:asciiTheme="minorHAnsi" w:hAnsiTheme="minorHAnsi" w:cstheme="minorHAnsi"/>
          <w:sz w:val="22"/>
          <w:szCs w:val="22"/>
        </w:rPr>
      </w:pPr>
    </w:p>
    <w:p w14:paraId="65DC0A71" w14:textId="265A883D" w:rsidR="0042586C" w:rsidRPr="00C415C5" w:rsidRDefault="0042586C" w:rsidP="00532049">
      <w:pPr>
        <w:jc w:val="both"/>
        <w:rPr>
          <w:rFonts w:asciiTheme="minorHAnsi" w:hAnsiTheme="minorHAnsi" w:cstheme="minorHAnsi"/>
          <w:sz w:val="22"/>
          <w:szCs w:val="22"/>
        </w:rPr>
      </w:pPr>
      <w:r w:rsidRPr="00C415C5">
        <w:rPr>
          <w:rFonts w:asciiTheme="minorHAnsi" w:hAnsiTheme="minorHAnsi" w:cstheme="minorHAnsi"/>
          <w:sz w:val="22"/>
          <w:szCs w:val="22"/>
        </w:rPr>
        <w:t xml:space="preserve">Η προκήρυξη και το πλήρες </w:t>
      </w:r>
      <w:r w:rsidRPr="00BE4872">
        <w:rPr>
          <w:rFonts w:asciiTheme="minorHAnsi" w:hAnsiTheme="minorHAnsi" w:cstheme="minorHAnsi"/>
          <w:sz w:val="22"/>
          <w:szCs w:val="22"/>
        </w:rPr>
        <w:t xml:space="preserve">κείμενο της παρούσας Διακήρυξης καταχωρήθηκαν στο Κεντρικό Ηλεκτρονικό Μητρώο Δημοσίων Συμβάσεων (ΚΗΜΔΗΣ) </w:t>
      </w:r>
      <w:r w:rsidR="00EF0425" w:rsidRPr="00BE4872">
        <w:rPr>
          <w:rFonts w:asciiTheme="minorHAnsi" w:hAnsiTheme="minorHAnsi" w:cstheme="minorHAnsi"/>
          <w:sz w:val="22"/>
          <w:szCs w:val="22"/>
        </w:rPr>
        <w:t xml:space="preserve">στις </w:t>
      </w:r>
      <w:r w:rsidR="00BE4872" w:rsidRPr="00BE4872">
        <w:rPr>
          <w:rFonts w:asciiTheme="minorHAnsi" w:hAnsiTheme="minorHAnsi" w:cstheme="minorHAnsi"/>
          <w:sz w:val="22"/>
          <w:szCs w:val="22"/>
        </w:rPr>
        <w:t>18</w:t>
      </w:r>
      <w:r w:rsidR="00EF0425" w:rsidRPr="00BE4872">
        <w:rPr>
          <w:rFonts w:asciiTheme="minorHAnsi" w:hAnsiTheme="minorHAnsi" w:cstheme="minorHAnsi"/>
          <w:sz w:val="22"/>
          <w:szCs w:val="22"/>
        </w:rPr>
        <w:t>/</w:t>
      </w:r>
      <w:r w:rsidR="00BE4872" w:rsidRPr="00BE4872">
        <w:rPr>
          <w:rFonts w:asciiTheme="minorHAnsi" w:hAnsiTheme="minorHAnsi" w:cstheme="minorHAnsi"/>
          <w:sz w:val="22"/>
          <w:szCs w:val="22"/>
        </w:rPr>
        <w:t>10</w:t>
      </w:r>
      <w:r w:rsidR="00EF0425" w:rsidRPr="00BE4872">
        <w:rPr>
          <w:rFonts w:asciiTheme="minorHAnsi" w:hAnsiTheme="minorHAnsi" w:cstheme="minorHAnsi"/>
          <w:sz w:val="22"/>
          <w:szCs w:val="22"/>
        </w:rPr>
        <w:t>/</w:t>
      </w:r>
      <w:r w:rsidR="00BE4872" w:rsidRPr="00BE4872">
        <w:rPr>
          <w:rFonts w:asciiTheme="minorHAnsi" w:hAnsiTheme="minorHAnsi" w:cstheme="minorHAnsi"/>
          <w:sz w:val="22"/>
          <w:szCs w:val="22"/>
        </w:rPr>
        <w:t>2024</w:t>
      </w:r>
      <w:r w:rsidR="00EF0425" w:rsidRPr="00BE4872">
        <w:rPr>
          <w:rFonts w:asciiTheme="minorHAnsi" w:hAnsiTheme="minorHAnsi" w:cstheme="minorHAnsi"/>
          <w:sz w:val="22"/>
          <w:szCs w:val="22"/>
        </w:rPr>
        <w:t>.</w:t>
      </w:r>
    </w:p>
    <w:p w14:paraId="45898078" w14:textId="77777777" w:rsidR="0042586C" w:rsidRPr="00C415C5" w:rsidRDefault="0042586C" w:rsidP="00532049">
      <w:pPr>
        <w:jc w:val="both"/>
        <w:rPr>
          <w:rFonts w:asciiTheme="minorHAnsi" w:hAnsiTheme="minorHAnsi" w:cstheme="minorHAnsi"/>
          <w:sz w:val="22"/>
          <w:szCs w:val="22"/>
        </w:rPr>
      </w:pPr>
    </w:p>
    <w:p w14:paraId="47125941" w14:textId="31782D3F" w:rsidR="0042586C" w:rsidRPr="00C415C5" w:rsidRDefault="0042586C" w:rsidP="00532049">
      <w:pPr>
        <w:jc w:val="both"/>
        <w:rPr>
          <w:rFonts w:asciiTheme="minorHAnsi" w:hAnsiTheme="minorHAnsi" w:cstheme="minorHAnsi"/>
          <w:sz w:val="22"/>
          <w:szCs w:val="22"/>
        </w:rPr>
      </w:pPr>
      <w:r w:rsidRPr="00C415C5">
        <w:rPr>
          <w:rFonts w:asciiTheme="minorHAnsi" w:hAnsiTheme="minorHAnsi" w:cstheme="minorHAnsi"/>
          <w:sz w:val="22"/>
          <w:szCs w:val="22"/>
        </w:rPr>
        <w:t xml:space="preserve">Τα έγγραφα της σύμβασης της παρούσας Διακήρυξης </w:t>
      </w:r>
      <w:r w:rsidR="00BE4872">
        <w:rPr>
          <w:rFonts w:asciiTheme="minorHAnsi" w:hAnsiTheme="minorHAnsi" w:cstheme="minorHAnsi"/>
          <w:sz w:val="22"/>
          <w:szCs w:val="22"/>
        </w:rPr>
        <w:t xml:space="preserve">θα καταχωρηθούν </w:t>
      </w:r>
      <w:r w:rsidRPr="00C415C5">
        <w:rPr>
          <w:rFonts w:asciiTheme="minorHAnsi" w:hAnsiTheme="minorHAnsi" w:cstheme="minorHAnsi"/>
          <w:sz w:val="22"/>
          <w:szCs w:val="22"/>
        </w:rPr>
        <w:t xml:space="preserve">στη σχετική ηλεκτρονική διαδικασία σύναψης δημόσιας σύμβασης στο ΕΣΗΔΗΣ, η οποία έλαβε Συστημικό Αύξοντα Αριθμό:  </w:t>
      </w:r>
      <w:r w:rsidR="00B636CE">
        <w:rPr>
          <w:rFonts w:asciiTheme="minorHAnsi" w:hAnsiTheme="minorHAnsi" w:cstheme="minorHAnsi"/>
          <w:sz w:val="22"/>
          <w:szCs w:val="22"/>
        </w:rPr>
        <w:t>360822</w:t>
      </w:r>
      <w:r w:rsidRPr="00C415C5">
        <w:rPr>
          <w:rFonts w:asciiTheme="minorHAnsi" w:hAnsiTheme="minorHAnsi" w:cstheme="minorHAnsi"/>
          <w:sz w:val="22"/>
          <w:szCs w:val="22"/>
        </w:rPr>
        <w:t xml:space="preserve"> </w:t>
      </w:r>
      <w:r w:rsidR="00437F22">
        <w:rPr>
          <w:rFonts w:asciiTheme="minorHAnsi" w:hAnsiTheme="minorHAnsi" w:cstheme="minorHAnsi"/>
          <w:sz w:val="22"/>
          <w:szCs w:val="22"/>
        </w:rPr>
        <w:t xml:space="preserve">στις </w:t>
      </w:r>
      <w:r w:rsidR="00BE4872">
        <w:rPr>
          <w:rFonts w:asciiTheme="minorHAnsi" w:hAnsiTheme="minorHAnsi" w:cstheme="minorHAnsi"/>
          <w:sz w:val="22"/>
          <w:szCs w:val="22"/>
        </w:rPr>
        <w:t>21.10.2024</w:t>
      </w:r>
      <w:r w:rsidRPr="00C415C5">
        <w:rPr>
          <w:rFonts w:asciiTheme="minorHAnsi" w:hAnsiTheme="minorHAnsi" w:cstheme="minorHAnsi"/>
          <w:sz w:val="22"/>
          <w:szCs w:val="22"/>
        </w:rPr>
        <w:t xml:space="preserve"> , και αναρτήθηκαν στη Διαδικτυακή Πύλη (</w:t>
      </w:r>
      <w:hyperlink r:id="rId9" w:history="1">
        <w:r w:rsidR="00B636CE" w:rsidRPr="00A077F4">
          <w:rPr>
            <w:rStyle w:val="-"/>
            <w:rFonts w:asciiTheme="minorHAnsi" w:hAnsiTheme="minorHAnsi" w:cstheme="minorHAnsi"/>
            <w:sz w:val="22"/>
            <w:szCs w:val="22"/>
          </w:rPr>
          <w:t>www.promitheus.gov.gr</w:t>
        </w:r>
      </w:hyperlink>
      <w:r w:rsidRPr="00C415C5">
        <w:rPr>
          <w:rFonts w:asciiTheme="minorHAnsi" w:hAnsiTheme="minorHAnsi" w:cstheme="minorHAnsi"/>
          <w:sz w:val="22"/>
          <w:szCs w:val="22"/>
        </w:rPr>
        <w:t xml:space="preserve">) του ΟΠΣ ΕΣΗΔΗΣ. </w:t>
      </w:r>
    </w:p>
    <w:p w14:paraId="25F6EE67" w14:textId="77777777" w:rsidR="0042586C" w:rsidRPr="00C415C5" w:rsidRDefault="0042586C" w:rsidP="00532049">
      <w:pPr>
        <w:jc w:val="both"/>
        <w:rPr>
          <w:rFonts w:asciiTheme="minorHAnsi" w:hAnsiTheme="minorHAnsi" w:cstheme="minorHAnsi"/>
          <w:sz w:val="22"/>
          <w:szCs w:val="22"/>
        </w:rPr>
      </w:pPr>
    </w:p>
    <w:p w14:paraId="0D24AC74" w14:textId="77777777" w:rsidR="0042586C" w:rsidRDefault="0042586C" w:rsidP="00532049">
      <w:pPr>
        <w:jc w:val="both"/>
        <w:rPr>
          <w:rFonts w:asciiTheme="minorHAnsi" w:hAnsiTheme="minorHAnsi" w:cstheme="minorHAnsi"/>
          <w:sz w:val="22"/>
          <w:szCs w:val="22"/>
        </w:rPr>
      </w:pPr>
      <w:r w:rsidRPr="00C415C5">
        <w:rPr>
          <w:rFonts w:asciiTheme="minorHAnsi" w:hAnsiTheme="minorHAnsi" w:cstheme="minorHAnsi"/>
          <w:sz w:val="22"/>
          <w:szCs w:val="22"/>
        </w:rPr>
        <w:lastRenderedPageBreak/>
        <w:t>Περίληψη της παρούσας Διακήρυξης δημοσιεύεται και στον Ελληνικό Τύπο, σύμφωνα με</w:t>
      </w:r>
      <w:r w:rsidR="00EF0425">
        <w:rPr>
          <w:rFonts w:asciiTheme="minorHAnsi" w:hAnsiTheme="minorHAnsi" w:cstheme="minorHAnsi"/>
          <w:sz w:val="22"/>
          <w:szCs w:val="22"/>
        </w:rPr>
        <w:t xml:space="preserve"> το άρθρο 66 του Ν. 4412/2016</w:t>
      </w:r>
      <w:r w:rsidRPr="00C415C5">
        <w:rPr>
          <w:rFonts w:asciiTheme="minorHAnsi" w:hAnsiTheme="minorHAnsi" w:cstheme="minorHAnsi"/>
          <w:sz w:val="22"/>
          <w:szCs w:val="22"/>
        </w:rPr>
        <w:t>.</w:t>
      </w:r>
    </w:p>
    <w:p w14:paraId="52F8991C" w14:textId="77777777" w:rsidR="00EF0425" w:rsidRPr="00C415C5" w:rsidRDefault="00EF0425" w:rsidP="00532049">
      <w:pPr>
        <w:jc w:val="both"/>
        <w:rPr>
          <w:rFonts w:asciiTheme="minorHAnsi" w:hAnsiTheme="minorHAnsi" w:cstheme="minorHAnsi"/>
          <w:i/>
          <w:iCs/>
          <w:kern w:val="1"/>
          <w:sz w:val="22"/>
          <w:szCs w:val="22"/>
        </w:rPr>
      </w:pPr>
    </w:p>
    <w:p w14:paraId="26169F24" w14:textId="120971E5" w:rsidR="0042586C" w:rsidRPr="00C415C5" w:rsidRDefault="0042586C" w:rsidP="00532049">
      <w:pPr>
        <w:jc w:val="both"/>
        <w:rPr>
          <w:rFonts w:asciiTheme="minorHAnsi" w:hAnsiTheme="minorHAnsi" w:cstheme="minorHAnsi"/>
          <w:sz w:val="22"/>
          <w:szCs w:val="22"/>
        </w:rPr>
      </w:pPr>
      <w:r w:rsidRPr="00C415C5">
        <w:rPr>
          <w:rFonts w:asciiTheme="minorHAnsi" w:hAnsiTheme="minorHAnsi" w:cstheme="minorHAnsi"/>
          <w:sz w:val="22"/>
          <w:szCs w:val="22"/>
        </w:rPr>
        <w:t>Περίληψη της π</w:t>
      </w:r>
      <w:r w:rsidRPr="00BE4872">
        <w:rPr>
          <w:rFonts w:asciiTheme="minorHAnsi" w:hAnsiTheme="minorHAnsi" w:cstheme="minorHAnsi"/>
          <w:sz w:val="22"/>
          <w:szCs w:val="22"/>
        </w:rPr>
        <w:t xml:space="preserve">αρούσας Διακήρυξης αναρτήθηκε στο διαδίκτυο, στον ιστότοπο </w:t>
      </w:r>
      <w:hyperlink r:id="rId10" w:history="1">
        <w:r w:rsidRPr="00BE4872">
          <w:rPr>
            <w:rStyle w:val="-"/>
            <w:rFonts w:asciiTheme="minorHAnsi" w:hAnsiTheme="minorHAnsi" w:cstheme="minorHAnsi"/>
            <w:color w:val="auto"/>
            <w:sz w:val="22"/>
            <w:szCs w:val="22"/>
          </w:rPr>
          <w:t>http://et.diavgeia.gov.gr/</w:t>
        </w:r>
      </w:hyperlink>
      <w:r w:rsidRPr="00BE4872">
        <w:rPr>
          <w:rFonts w:asciiTheme="minorHAnsi" w:hAnsiTheme="minorHAnsi" w:cstheme="minorHAnsi"/>
          <w:sz w:val="22"/>
          <w:szCs w:val="22"/>
        </w:rPr>
        <w:t xml:space="preserve"> </w:t>
      </w:r>
      <w:r w:rsidR="00EF0425" w:rsidRPr="00BE4872">
        <w:rPr>
          <w:rFonts w:asciiTheme="minorHAnsi" w:hAnsiTheme="minorHAnsi" w:cstheme="minorHAnsi"/>
          <w:sz w:val="22"/>
          <w:szCs w:val="22"/>
        </w:rPr>
        <w:t xml:space="preserve">στις </w:t>
      </w:r>
      <w:r w:rsidR="00BE4872" w:rsidRPr="00BE4872">
        <w:rPr>
          <w:rFonts w:asciiTheme="minorHAnsi" w:hAnsiTheme="minorHAnsi" w:cstheme="minorHAnsi"/>
          <w:sz w:val="22"/>
          <w:szCs w:val="22"/>
        </w:rPr>
        <w:t>18</w:t>
      </w:r>
      <w:r w:rsidR="00EF0425" w:rsidRPr="00BE4872">
        <w:rPr>
          <w:rFonts w:asciiTheme="minorHAnsi" w:hAnsiTheme="minorHAnsi" w:cstheme="minorHAnsi"/>
          <w:sz w:val="22"/>
          <w:szCs w:val="22"/>
        </w:rPr>
        <w:t>/</w:t>
      </w:r>
      <w:r w:rsidR="00BE4872" w:rsidRPr="00BE4872">
        <w:rPr>
          <w:rFonts w:asciiTheme="minorHAnsi" w:hAnsiTheme="minorHAnsi" w:cstheme="minorHAnsi"/>
          <w:sz w:val="22"/>
          <w:szCs w:val="22"/>
        </w:rPr>
        <w:t>10</w:t>
      </w:r>
      <w:r w:rsidR="00EF0425" w:rsidRPr="00BE4872">
        <w:rPr>
          <w:rFonts w:asciiTheme="minorHAnsi" w:hAnsiTheme="minorHAnsi" w:cstheme="minorHAnsi"/>
          <w:sz w:val="22"/>
          <w:szCs w:val="22"/>
        </w:rPr>
        <w:t>/</w:t>
      </w:r>
      <w:r w:rsidR="00BE4872" w:rsidRPr="00BE4872">
        <w:rPr>
          <w:rFonts w:asciiTheme="minorHAnsi" w:hAnsiTheme="minorHAnsi" w:cstheme="minorHAnsi"/>
          <w:sz w:val="22"/>
          <w:szCs w:val="22"/>
        </w:rPr>
        <w:t>2024</w:t>
      </w:r>
    </w:p>
    <w:p w14:paraId="4CE3E4FF" w14:textId="5E5303E4" w:rsidR="0042586C" w:rsidRPr="00C415C5" w:rsidRDefault="0042586C" w:rsidP="00532049">
      <w:pPr>
        <w:spacing w:before="120"/>
        <w:jc w:val="both"/>
        <w:rPr>
          <w:rFonts w:asciiTheme="minorHAnsi" w:hAnsiTheme="minorHAnsi" w:cstheme="minorHAnsi"/>
          <w:sz w:val="22"/>
          <w:szCs w:val="22"/>
        </w:rPr>
      </w:pPr>
      <w:r w:rsidRPr="00C415C5">
        <w:rPr>
          <w:rFonts w:asciiTheme="minorHAnsi" w:hAnsiTheme="minorHAnsi" w:cstheme="minorHAnsi"/>
          <w:sz w:val="22"/>
          <w:szCs w:val="22"/>
        </w:rPr>
        <w:t xml:space="preserve">Η Διακήρυξη </w:t>
      </w:r>
      <w:r w:rsidR="00133BE3">
        <w:rPr>
          <w:rFonts w:asciiTheme="minorHAnsi" w:hAnsiTheme="minorHAnsi" w:cstheme="minorHAnsi"/>
          <w:sz w:val="22"/>
          <w:szCs w:val="22"/>
        </w:rPr>
        <w:t xml:space="preserve">και τα έγγραφα της σύμβασης </w:t>
      </w:r>
      <w:r w:rsidRPr="00C415C5">
        <w:rPr>
          <w:rFonts w:asciiTheme="minorHAnsi" w:hAnsiTheme="minorHAnsi" w:cstheme="minorHAnsi"/>
          <w:kern w:val="1"/>
          <w:sz w:val="22"/>
          <w:szCs w:val="22"/>
        </w:rPr>
        <w:t>θα αναρτηθ</w:t>
      </w:r>
      <w:r w:rsidR="00133BE3">
        <w:rPr>
          <w:rFonts w:asciiTheme="minorHAnsi" w:hAnsiTheme="minorHAnsi" w:cstheme="minorHAnsi"/>
          <w:kern w:val="1"/>
          <w:sz w:val="22"/>
          <w:szCs w:val="22"/>
        </w:rPr>
        <w:t>ούν</w:t>
      </w:r>
      <w:r w:rsidRPr="00C415C5">
        <w:rPr>
          <w:rFonts w:asciiTheme="minorHAnsi" w:hAnsiTheme="minorHAnsi" w:cstheme="minorHAnsi"/>
          <w:sz w:val="22"/>
          <w:szCs w:val="22"/>
        </w:rPr>
        <w:t xml:space="preserve"> στο διαδίκτυο, στην ιστοσελίδα της αναθέτουσα</w:t>
      </w:r>
      <w:r w:rsidRPr="00BE4872">
        <w:rPr>
          <w:rFonts w:asciiTheme="minorHAnsi" w:hAnsiTheme="minorHAnsi" w:cstheme="minorHAnsi"/>
          <w:sz w:val="22"/>
          <w:szCs w:val="22"/>
        </w:rPr>
        <w:t xml:space="preserve">ς αρχής, στη διεύθυνση (URL </w:t>
      </w:r>
      <w:hyperlink r:id="rId11" w:history="1">
        <w:r w:rsidRPr="00BE4872">
          <w:rPr>
            <w:rStyle w:val="-"/>
            <w:rFonts w:asciiTheme="minorHAnsi" w:hAnsiTheme="minorHAnsi" w:cstheme="minorHAnsi"/>
            <w:color w:val="auto"/>
            <w:sz w:val="22"/>
            <w:szCs w:val="22"/>
          </w:rPr>
          <w:t>www.</w:t>
        </w:r>
        <w:r w:rsidRPr="00BE4872">
          <w:rPr>
            <w:rStyle w:val="-"/>
            <w:rFonts w:asciiTheme="minorHAnsi" w:hAnsiTheme="minorHAnsi" w:cstheme="minorHAnsi"/>
            <w:color w:val="auto"/>
            <w:sz w:val="22"/>
            <w:szCs w:val="22"/>
            <w:lang w:val="en-US"/>
          </w:rPr>
          <w:t>dimospaggaiou</w:t>
        </w:r>
        <w:r w:rsidRPr="00BE4872">
          <w:rPr>
            <w:rStyle w:val="-"/>
            <w:rFonts w:asciiTheme="minorHAnsi" w:hAnsiTheme="minorHAnsi" w:cstheme="minorHAnsi"/>
            <w:color w:val="auto"/>
            <w:sz w:val="22"/>
            <w:szCs w:val="22"/>
          </w:rPr>
          <w:t>.</w:t>
        </w:r>
        <w:r w:rsidRPr="00BE4872">
          <w:rPr>
            <w:rStyle w:val="-"/>
            <w:rFonts w:asciiTheme="minorHAnsi" w:hAnsiTheme="minorHAnsi" w:cstheme="minorHAnsi"/>
            <w:color w:val="auto"/>
            <w:sz w:val="22"/>
            <w:szCs w:val="22"/>
            <w:lang w:val="en-US"/>
          </w:rPr>
          <w:t>gr</w:t>
        </w:r>
      </w:hyperlink>
      <w:r w:rsidRPr="00BE4872">
        <w:rPr>
          <w:rFonts w:asciiTheme="minorHAnsi" w:hAnsiTheme="minorHAnsi" w:cstheme="minorHAnsi"/>
          <w:sz w:val="22"/>
          <w:szCs w:val="22"/>
        </w:rPr>
        <w:t xml:space="preserve"> </w:t>
      </w:r>
      <w:r w:rsidRPr="00BE4872">
        <w:rPr>
          <w:rFonts w:ascii="Arial" w:hAnsi="Arial" w:cs="Arial"/>
          <w:smallCaps/>
          <w:sz w:val="22"/>
          <w:szCs w:val="22"/>
        </w:rPr>
        <w:t>►</w:t>
      </w:r>
      <w:r w:rsidRPr="00BE4872">
        <w:rPr>
          <w:rFonts w:asciiTheme="minorHAnsi" w:hAnsiTheme="minorHAnsi" w:cstheme="minorHAnsi"/>
          <w:sz w:val="22"/>
          <w:szCs w:val="22"/>
        </w:rPr>
        <w:t xml:space="preserve">   ΠΡΟΚΗΡΥΞΕΙΣ </w:t>
      </w:r>
      <w:r w:rsidRPr="00BE4872">
        <w:rPr>
          <w:rFonts w:ascii="Arial" w:hAnsi="Arial" w:cs="Arial"/>
          <w:smallCaps/>
          <w:sz w:val="22"/>
          <w:szCs w:val="22"/>
        </w:rPr>
        <w:t>►</w:t>
      </w:r>
      <w:r w:rsidRPr="00BE4872">
        <w:rPr>
          <w:rFonts w:asciiTheme="minorHAnsi" w:hAnsiTheme="minorHAnsi" w:cstheme="minorHAnsi"/>
          <w:sz w:val="22"/>
          <w:szCs w:val="22"/>
        </w:rPr>
        <w:t xml:space="preserve">   ΠΡΟΜΗΘΕΙΕΣ στις </w:t>
      </w:r>
      <w:r w:rsidR="00BE4872" w:rsidRPr="00BE4872">
        <w:rPr>
          <w:rFonts w:asciiTheme="minorHAnsi" w:hAnsiTheme="minorHAnsi" w:cstheme="minorHAnsi"/>
          <w:sz w:val="22"/>
          <w:szCs w:val="22"/>
        </w:rPr>
        <w:t>18</w:t>
      </w:r>
      <w:r w:rsidRPr="00BE4872">
        <w:rPr>
          <w:rFonts w:asciiTheme="minorHAnsi" w:hAnsiTheme="minorHAnsi" w:cstheme="minorHAnsi"/>
          <w:sz w:val="22"/>
          <w:szCs w:val="22"/>
        </w:rPr>
        <w:t>/</w:t>
      </w:r>
      <w:r w:rsidR="00BE4872" w:rsidRPr="00BE4872">
        <w:rPr>
          <w:rFonts w:asciiTheme="minorHAnsi" w:hAnsiTheme="minorHAnsi" w:cstheme="minorHAnsi"/>
          <w:sz w:val="22"/>
          <w:szCs w:val="22"/>
        </w:rPr>
        <w:t>10</w:t>
      </w:r>
      <w:r w:rsidRPr="00BE4872">
        <w:rPr>
          <w:rFonts w:asciiTheme="minorHAnsi" w:hAnsiTheme="minorHAnsi" w:cstheme="minorHAnsi"/>
          <w:sz w:val="22"/>
          <w:szCs w:val="22"/>
        </w:rPr>
        <w:t>/</w:t>
      </w:r>
      <w:r w:rsidR="00BE4872" w:rsidRPr="00BE4872">
        <w:rPr>
          <w:rFonts w:asciiTheme="minorHAnsi" w:hAnsiTheme="minorHAnsi" w:cstheme="minorHAnsi"/>
          <w:sz w:val="22"/>
          <w:szCs w:val="22"/>
        </w:rPr>
        <w:t>2014</w:t>
      </w:r>
    </w:p>
    <w:p w14:paraId="5DD4D7F6" w14:textId="77777777" w:rsidR="0042586C" w:rsidRPr="00C415C5" w:rsidRDefault="0042586C" w:rsidP="00532049">
      <w:pPr>
        <w:jc w:val="both"/>
        <w:rPr>
          <w:rFonts w:asciiTheme="minorHAnsi" w:hAnsiTheme="minorHAnsi" w:cstheme="minorHAnsi"/>
          <w:sz w:val="22"/>
          <w:szCs w:val="22"/>
        </w:rPr>
      </w:pPr>
    </w:p>
    <w:p w14:paraId="496DE397" w14:textId="77777777" w:rsidR="00A23B3D" w:rsidRDefault="00A23B3D" w:rsidP="00532049">
      <w:pPr>
        <w:spacing w:before="120" w:after="120"/>
        <w:ind w:firstLine="4253"/>
        <w:jc w:val="both"/>
        <w:rPr>
          <w:rFonts w:asciiTheme="minorHAnsi" w:hAnsiTheme="minorHAnsi" w:cstheme="minorHAnsi"/>
          <w:sz w:val="22"/>
          <w:szCs w:val="22"/>
          <w:u w:val="single"/>
        </w:rPr>
      </w:pPr>
    </w:p>
    <w:p w14:paraId="17C0EEED" w14:textId="77777777" w:rsidR="000B0A7B" w:rsidRPr="00C415C5" w:rsidRDefault="00AD54FB" w:rsidP="00532049">
      <w:pPr>
        <w:spacing w:before="120" w:after="120"/>
        <w:ind w:firstLine="4253"/>
        <w:jc w:val="both"/>
        <w:rPr>
          <w:rFonts w:asciiTheme="minorHAnsi" w:hAnsiTheme="minorHAnsi" w:cstheme="minorHAnsi"/>
          <w:sz w:val="22"/>
          <w:szCs w:val="22"/>
        </w:rPr>
      </w:pPr>
      <w:r w:rsidRPr="007108D9">
        <w:rPr>
          <w:rFonts w:asciiTheme="minorHAnsi" w:hAnsiTheme="minorHAnsi" w:cstheme="minorHAnsi"/>
          <w:sz w:val="22"/>
          <w:szCs w:val="22"/>
        </w:rPr>
        <w:t xml:space="preserve">              </w:t>
      </w:r>
      <w:r w:rsidR="000B0A7B" w:rsidRPr="00C415C5">
        <w:rPr>
          <w:rFonts w:asciiTheme="minorHAnsi" w:hAnsiTheme="minorHAnsi" w:cstheme="minorHAnsi"/>
          <w:sz w:val="22"/>
          <w:szCs w:val="22"/>
        </w:rPr>
        <w:t>Ο ΔΗΜΑΡΧΟΣ</w:t>
      </w:r>
    </w:p>
    <w:p w14:paraId="5F9AB01F" w14:textId="77777777" w:rsidR="004072DD" w:rsidRPr="00C415C5" w:rsidRDefault="004072DD" w:rsidP="00532049">
      <w:pPr>
        <w:spacing w:before="120" w:after="120"/>
        <w:ind w:firstLine="4253"/>
        <w:jc w:val="both"/>
        <w:rPr>
          <w:rFonts w:asciiTheme="minorHAnsi" w:hAnsiTheme="minorHAnsi" w:cstheme="minorHAnsi"/>
          <w:sz w:val="22"/>
          <w:szCs w:val="22"/>
        </w:rPr>
      </w:pPr>
    </w:p>
    <w:p w14:paraId="4C636DAD" w14:textId="77777777" w:rsidR="000B0A7B" w:rsidRPr="00C415C5" w:rsidRDefault="004072DD" w:rsidP="00532049">
      <w:pPr>
        <w:ind w:firstLine="4253"/>
        <w:jc w:val="both"/>
        <w:rPr>
          <w:rFonts w:asciiTheme="minorHAnsi" w:hAnsiTheme="minorHAnsi" w:cstheme="minorHAnsi"/>
          <w:sz w:val="22"/>
          <w:szCs w:val="22"/>
        </w:rPr>
      </w:pPr>
      <w:r>
        <w:rPr>
          <w:rFonts w:asciiTheme="minorHAnsi" w:hAnsiTheme="minorHAnsi" w:cstheme="minorHAnsi"/>
          <w:sz w:val="22"/>
          <w:szCs w:val="22"/>
        </w:rPr>
        <w:t xml:space="preserve">     </w:t>
      </w:r>
      <w:r w:rsidR="000B0A7B" w:rsidRPr="00C415C5">
        <w:rPr>
          <w:rFonts w:asciiTheme="minorHAnsi" w:hAnsiTheme="minorHAnsi" w:cstheme="minorHAnsi"/>
          <w:sz w:val="22"/>
          <w:szCs w:val="22"/>
        </w:rPr>
        <w:t>ΑΝΑΣΤΑΣΙΑΔΗΣ ΦΙΛΙΠΠΟΣ</w:t>
      </w:r>
    </w:p>
    <w:p w14:paraId="1D736C94" w14:textId="77777777" w:rsidR="000B0A7B" w:rsidRPr="00C415C5" w:rsidRDefault="000B0A7B" w:rsidP="00532049">
      <w:pPr>
        <w:spacing w:before="120" w:after="120"/>
        <w:ind w:firstLine="4678"/>
        <w:jc w:val="both"/>
        <w:rPr>
          <w:rFonts w:ascii="Segoe UI Light" w:hAnsi="Segoe UI Light" w:cs="Segoe UI Light"/>
          <w:sz w:val="22"/>
          <w:szCs w:val="22"/>
        </w:rPr>
      </w:pPr>
    </w:p>
    <w:p w14:paraId="70191E5D" w14:textId="77777777" w:rsidR="000B0A7B" w:rsidRPr="00C415C5" w:rsidRDefault="000B0A7B" w:rsidP="00532049">
      <w:pPr>
        <w:jc w:val="both"/>
      </w:pPr>
    </w:p>
    <w:sectPr w:rsidR="000B0A7B" w:rsidRPr="00C415C5" w:rsidSect="000B0A7B">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902AE" w14:textId="77777777" w:rsidR="00F56669" w:rsidRDefault="00F56669" w:rsidP="00B905A1">
      <w:r>
        <w:separator/>
      </w:r>
    </w:p>
  </w:endnote>
  <w:endnote w:type="continuationSeparator" w:id="0">
    <w:p w14:paraId="4C4EBF2C" w14:textId="77777777" w:rsidR="00F56669" w:rsidRDefault="00F56669" w:rsidP="00B9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man Old Style">
    <w:panose1 w:val="02050604050505020204"/>
    <w:charset w:val="A1"/>
    <w:family w:val="roman"/>
    <w:pitch w:val="variable"/>
    <w:sig w:usb0="00000287" w:usb1="00000000" w:usb2="00000000" w:usb3="00000000" w:csb0="0000009F" w:csb1="00000000"/>
  </w:font>
  <w:font w:name="Segoe UI Light">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D905C" w14:textId="77777777" w:rsidR="00B905A1" w:rsidRDefault="00112593" w:rsidP="00112593">
    <w:pPr>
      <w:pStyle w:val="a5"/>
      <w:jc w:val="center"/>
    </w:pPr>
    <w:r>
      <w:rPr>
        <w:noProof/>
      </w:rPr>
      <w:drawing>
        <wp:inline distT="0" distB="0" distL="0" distR="0" wp14:anchorId="07B405D3" wp14:editId="20502827">
          <wp:extent cx="2527300" cy="584867"/>
          <wp:effectExtent l="0" t="0" r="635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isual_id_ESP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7300" cy="584867"/>
                  </a:xfrm>
                  <a:prstGeom prst="rect">
                    <a:avLst/>
                  </a:prstGeom>
                </pic:spPr>
              </pic:pic>
            </a:graphicData>
          </a:graphic>
        </wp:inline>
      </w:drawing>
    </w:r>
    <w:r>
      <w:rPr>
        <w:noProof/>
      </w:rPr>
      <w:drawing>
        <wp:inline distT="0" distB="0" distL="0" distR="0" wp14:anchorId="3E2128FD" wp14:editId="192E51C9">
          <wp:extent cx="2446317" cy="5232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IGITRANS 0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53413" cy="52481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D9C689" w14:textId="77777777" w:rsidR="00F56669" w:rsidRDefault="00F56669" w:rsidP="00B905A1">
      <w:r>
        <w:separator/>
      </w:r>
    </w:p>
  </w:footnote>
  <w:footnote w:type="continuationSeparator" w:id="0">
    <w:p w14:paraId="33E6D29C" w14:textId="77777777" w:rsidR="00F56669" w:rsidRDefault="00F56669" w:rsidP="00B905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0A7B"/>
    <w:rsid w:val="00032EFB"/>
    <w:rsid w:val="000541BB"/>
    <w:rsid w:val="00060DAB"/>
    <w:rsid w:val="00081438"/>
    <w:rsid w:val="00084A70"/>
    <w:rsid w:val="000970CA"/>
    <w:rsid w:val="000A51CA"/>
    <w:rsid w:val="000A68F3"/>
    <w:rsid w:val="000B0A7B"/>
    <w:rsid w:val="00112593"/>
    <w:rsid w:val="00133BE3"/>
    <w:rsid w:val="00151336"/>
    <w:rsid w:val="00166DF0"/>
    <w:rsid w:val="001871EC"/>
    <w:rsid w:val="001C2ED1"/>
    <w:rsid w:val="001F1544"/>
    <w:rsid w:val="00250152"/>
    <w:rsid w:val="0026053D"/>
    <w:rsid w:val="00273ECD"/>
    <w:rsid w:val="002B3FC4"/>
    <w:rsid w:val="002B4AAC"/>
    <w:rsid w:val="002F7498"/>
    <w:rsid w:val="00313FF2"/>
    <w:rsid w:val="0034741A"/>
    <w:rsid w:val="00351577"/>
    <w:rsid w:val="00367237"/>
    <w:rsid w:val="003A0AE2"/>
    <w:rsid w:val="003A7DC8"/>
    <w:rsid w:val="003C5410"/>
    <w:rsid w:val="004072DD"/>
    <w:rsid w:val="0042586C"/>
    <w:rsid w:val="00437F22"/>
    <w:rsid w:val="00493EB2"/>
    <w:rsid w:val="004C01E0"/>
    <w:rsid w:val="004C1913"/>
    <w:rsid w:val="004D606F"/>
    <w:rsid w:val="004F1888"/>
    <w:rsid w:val="00527CE9"/>
    <w:rsid w:val="00532049"/>
    <w:rsid w:val="00590D86"/>
    <w:rsid w:val="005E4496"/>
    <w:rsid w:val="005F2E2A"/>
    <w:rsid w:val="005F644F"/>
    <w:rsid w:val="00670354"/>
    <w:rsid w:val="006B564E"/>
    <w:rsid w:val="006C5913"/>
    <w:rsid w:val="007108D9"/>
    <w:rsid w:val="0074570D"/>
    <w:rsid w:val="00754FE2"/>
    <w:rsid w:val="007D3068"/>
    <w:rsid w:val="007F54E7"/>
    <w:rsid w:val="007F7301"/>
    <w:rsid w:val="00820229"/>
    <w:rsid w:val="0083044E"/>
    <w:rsid w:val="00895B3D"/>
    <w:rsid w:val="008B6421"/>
    <w:rsid w:val="008C38B1"/>
    <w:rsid w:val="0094138D"/>
    <w:rsid w:val="00945EA2"/>
    <w:rsid w:val="00956E78"/>
    <w:rsid w:val="009619BB"/>
    <w:rsid w:val="00995C2A"/>
    <w:rsid w:val="009B3B5A"/>
    <w:rsid w:val="00A23B3D"/>
    <w:rsid w:val="00A36454"/>
    <w:rsid w:val="00A40CEF"/>
    <w:rsid w:val="00A63D19"/>
    <w:rsid w:val="00A77260"/>
    <w:rsid w:val="00AB4617"/>
    <w:rsid w:val="00AC2AE3"/>
    <w:rsid w:val="00AD54FB"/>
    <w:rsid w:val="00B26651"/>
    <w:rsid w:val="00B636CE"/>
    <w:rsid w:val="00B6583D"/>
    <w:rsid w:val="00B905A1"/>
    <w:rsid w:val="00BE4872"/>
    <w:rsid w:val="00C415C5"/>
    <w:rsid w:val="00C633E5"/>
    <w:rsid w:val="00CB5EC1"/>
    <w:rsid w:val="00D01419"/>
    <w:rsid w:val="00D726BB"/>
    <w:rsid w:val="00DC4DDC"/>
    <w:rsid w:val="00DD7325"/>
    <w:rsid w:val="00DF2225"/>
    <w:rsid w:val="00DF24A7"/>
    <w:rsid w:val="00E42DCE"/>
    <w:rsid w:val="00E5375E"/>
    <w:rsid w:val="00EF0425"/>
    <w:rsid w:val="00EF7652"/>
    <w:rsid w:val="00F275CB"/>
    <w:rsid w:val="00F31CD9"/>
    <w:rsid w:val="00F56669"/>
    <w:rsid w:val="00F74E8E"/>
    <w:rsid w:val="00FC7EDA"/>
    <w:rsid w:val="00FD235A"/>
    <w:rsid w:val="00FD61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DA2E3"/>
  <w15:docId w15:val="{F8A76A03-96B0-489B-80EF-30C701C3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0A7B"/>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25015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Char"/>
    <w:uiPriority w:val="9"/>
    <w:qFormat/>
    <w:rsid w:val="00250152"/>
    <w:pPr>
      <w:keepLines w:val="0"/>
      <w:pBdr>
        <w:bottom w:val="single" w:sz="8" w:space="1" w:color="000080"/>
      </w:pBdr>
      <w:tabs>
        <w:tab w:val="left" w:pos="567"/>
      </w:tabs>
      <w:suppressAutoHyphens/>
      <w:spacing w:after="80"/>
      <w:ind w:left="567" w:hanging="567"/>
      <w:jc w:val="both"/>
      <w:outlineLvl w:val="1"/>
    </w:pPr>
    <w:rPr>
      <w:rFonts w:ascii="Arial" w:eastAsia="Times New Roman" w:hAnsi="Arial" w:cs="Arial"/>
      <w:b/>
      <w:color w:val="002060"/>
      <w:sz w:val="24"/>
      <w:szCs w:val="22"/>
      <w:lang w:val="en-GB" w:eastAsia="ar-SA"/>
    </w:rPr>
  </w:style>
  <w:style w:type="paragraph" w:styleId="3">
    <w:name w:val="heading 3"/>
    <w:basedOn w:val="a"/>
    <w:next w:val="a"/>
    <w:link w:val="3Char"/>
    <w:uiPriority w:val="9"/>
    <w:semiHidden/>
    <w:unhideWhenUsed/>
    <w:qFormat/>
    <w:rsid w:val="0042586C"/>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rsid w:val="000B0A7B"/>
    <w:rPr>
      <w:color w:val="0000FF"/>
      <w:u w:val="single"/>
    </w:rPr>
  </w:style>
  <w:style w:type="character" w:customStyle="1" w:styleId="Exact">
    <w:name w:val="Σώμα κειμένου Exact"/>
    <w:basedOn w:val="a0"/>
    <w:rsid w:val="000B0A7B"/>
    <w:rPr>
      <w:rFonts w:ascii="Calibri" w:hAnsi="Calibri" w:cs="Calibri"/>
      <w:spacing w:val="2"/>
      <w:sz w:val="20"/>
      <w:szCs w:val="20"/>
      <w:u w:val="none"/>
    </w:rPr>
  </w:style>
  <w:style w:type="paragraph" w:styleId="a3">
    <w:name w:val="Balloon Text"/>
    <w:basedOn w:val="a"/>
    <w:link w:val="Char"/>
    <w:uiPriority w:val="99"/>
    <w:semiHidden/>
    <w:unhideWhenUsed/>
    <w:rsid w:val="000B0A7B"/>
    <w:rPr>
      <w:rFonts w:ascii="Tahoma" w:hAnsi="Tahoma" w:cs="Tahoma"/>
      <w:sz w:val="16"/>
      <w:szCs w:val="16"/>
    </w:rPr>
  </w:style>
  <w:style w:type="character" w:customStyle="1" w:styleId="Char">
    <w:name w:val="Κείμενο πλαισίου Char"/>
    <w:basedOn w:val="a0"/>
    <w:link w:val="a3"/>
    <w:uiPriority w:val="99"/>
    <w:semiHidden/>
    <w:rsid w:val="000B0A7B"/>
    <w:rPr>
      <w:rFonts w:ascii="Tahoma" w:eastAsia="Times New Roman" w:hAnsi="Tahoma" w:cs="Tahoma"/>
      <w:sz w:val="16"/>
      <w:szCs w:val="16"/>
      <w:lang w:eastAsia="el-GR"/>
    </w:rPr>
  </w:style>
  <w:style w:type="paragraph" w:customStyle="1" w:styleId="normalwithoutspacing">
    <w:name w:val="normal_without_spacing"/>
    <w:basedOn w:val="a"/>
    <w:rsid w:val="000B0A7B"/>
    <w:pPr>
      <w:suppressAutoHyphens/>
      <w:spacing w:after="60"/>
      <w:jc w:val="both"/>
    </w:pPr>
    <w:rPr>
      <w:rFonts w:ascii="Calibri" w:hAnsi="Calibri" w:cs="Calibri"/>
      <w:sz w:val="22"/>
      <w:lang w:eastAsia="ar-SA"/>
    </w:rPr>
  </w:style>
  <w:style w:type="paragraph" w:styleId="a4">
    <w:name w:val="header"/>
    <w:basedOn w:val="a"/>
    <w:link w:val="Char0"/>
    <w:uiPriority w:val="99"/>
    <w:unhideWhenUsed/>
    <w:rsid w:val="00B905A1"/>
    <w:pPr>
      <w:tabs>
        <w:tab w:val="center" w:pos="4153"/>
        <w:tab w:val="right" w:pos="8306"/>
      </w:tabs>
    </w:pPr>
  </w:style>
  <w:style w:type="character" w:customStyle="1" w:styleId="Char0">
    <w:name w:val="Κεφαλίδα Char"/>
    <w:basedOn w:val="a0"/>
    <w:link w:val="a4"/>
    <w:uiPriority w:val="99"/>
    <w:rsid w:val="00B905A1"/>
    <w:rPr>
      <w:rFonts w:ascii="Times New Roman" w:eastAsia="Times New Roman" w:hAnsi="Times New Roman" w:cs="Times New Roman"/>
      <w:sz w:val="24"/>
      <w:szCs w:val="24"/>
      <w:lang w:eastAsia="el-GR"/>
    </w:rPr>
  </w:style>
  <w:style w:type="paragraph" w:styleId="a5">
    <w:name w:val="footer"/>
    <w:basedOn w:val="a"/>
    <w:link w:val="Char1"/>
    <w:uiPriority w:val="99"/>
    <w:unhideWhenUsed/>
    <w:rsid w:val="00B905A1"/>
    <w:pPr>
      <w:tabs>
        <w:tab w:val="center" w:pos="4153"/>
        <w:tab w:val="right" w:pos="8306"/>
      </w:tabs>
    </w:pPr>
  </w:style>
  <w:style w:type="character" w:customStyle="1" w:styleId="Char1">
    <w:name w:val="Υποσέλιδο Char"/>
    <w:basedOn w:val="a0"/>
    <w:link w:val="a5"/>
    <w:uiPriority w:val="99"/>
    <w:rsid w:val="00B905A1"/>
    <w:rPr>
      <w:rFonts w:ascii="Times New Roman" w:eastAsia="Times New Roman" w:hAnsi="Times New Roman" w:cs="Times New Roman"/>
      <w:sz w:val="24"/>
      <w:szCs w:val="24"/>
      <w:lang w:eastAsia="el-GR"/>
    </w:rPr>
  </w:style>
  <w:style w:type="character" w:customStyle="1" w:styleId="2Char">
    <w:name w:val="Επικεφαλίδα 2 Char"/>
    <w:basedOn w:val="a0"/>
    <w:link w:val="2"/>
    <w:uiPriority w:val="9"/>
    <w:rsid w:val="00250152"/>
    <w:rPr>
      <w:rFonts w:ascii="Arial" w:eastAsia="Times New Roman" w:hAnsi="Arial" w:cs="Arial"/>
      <w:b/>
      <w:color w:val="002060"/>
      <w:sz w:val="24"/>
      <w:lang w:val="en-GB" w:eastAsia="ar-SA"/>
    </w:rPr>
  </w:style>
  <w:style w:type="character" w:customStyle="1" w:styleId="a6">
    <w:name w:val="Χαρακτήρες υποσημείωσης"/>
    <w:rsid w:val="00250152"/>
    <w:rPr>
      <w:rFonts w:cs="Times New Roman"/>
      <w:vertAlign w:val="superscript"/>
    </w:rPr>
  </w:style>
  <w:style w:type="character" w:customStyle="1" w:styleId="a7">
    <w:name w:val="Σύμβολο υποσημείωσης"/>
    <w:rsid w:val="00250152"/>
    <w:rPr>
      <w:vertAlign w:val="superscript"/>
    </w:rPr>
  </w:style>
  <w:style w:type="character" w:customStyle="1" w:styleId="WW-FootnoteReference">
    <w:name w:val="WW-Footnote Reference"/>
    <w:rsid w:val="00250152"/>
    <w:rPr>
      <w:vertAlign w:val="superscript"/>
    </w:rPr>
  </w:style>
  <w:style w:type="character" w:styleId="a8">
    <w:name w:val="footnote reference"/>
    <w:uiPriority w:val="99"/>
    <w:rsid w:val="00250152"/>
    <w:rPr>
      <w:vertAlign w:val="superscript"/>
    </w:rPr>
  </w:style>
  <w:style w:type="paragraph" w:styleId="a9">
    <w:name w:val="footnote text"/>
    <w:basedOn w:val="a"/>
    <w:link w:val="Char2"/>
    <w:rsid w:val="00250152"/>
    <w:pPr>
      <w:suppressAutoHyphens/>
      <w:ind w:left="425" w:hanging="425"/>
      <w:jc w:val="both"/>
    </w:pPr>
    <w:rPr>
      <w:rFonts w:ascii="Bookman Old Style" w:hAnsi="Bookman Old Style" w:cs="Calibri"/>
      <w:sz w:val="18"/>
      <w:szCs w:val="20"/>
      <w:lang w:val="en-IE" w:eastAsia="ar-SA"/>
    </w:rPr>
  </w:style>
  <w:style w:type="character" w:customStyle="1" w:styleId="Char2">
    <w:name w:val="Κείμενο υποσημείωσης Char"/>
    <w:basedOn w:val="a0"/>
    <w:link w:val="a9"/>
    <w:rsid w:val="00250152"/>
    <w:rPr>
      <w:rFonts w:ascii="Bookman Old Style" w:eastAsia="Times New Roman" w:hAnsi="Bookman Old Style" w:cs="Calibri"/>
      <w:sz w:val="18"/>
      <w:szCs w:val="20"/>
      <w:lang w:val="en-IE" w:eastAsia="ar-SA"/>
    </w:rPr>
  </w:style>
  <w:style w:type="paragraph" w:customStyle="1" w:styleId="fooot">
    <w:name w:val="fooot"/>
    <w:basedOn w:val="a"/>
    <w:rsid w:val="00250152"/>
    <w:pPr>
      <w:suppressAutoHyphens/>
      <w:ind w:left="426" w:hanging="426"/>
      <w:jc w:val="both"/>
    </w:pPr>
    <w:rPr>
      <w:rFonts w:ascii="Bookman Old Style" w:hAnsi="Bookman Old Style" w:cs="Calibri"/>
      <w:sz w:val="18"/>
      <w:szCs w:val="18"/>
      <w:lang w:val="en-IE" w:eastAsia="ar-SA"/>
    </w:rPr>
  </w:style>
  <w:style w:type="character" w:customStyle="1" w:styleId="1Char">
    <w:name w:val="Επικεφαλίδα 1 Char"/>
    <w:basedOn w:val="a0"/>
    <w:link w:val="1"/>
    <w:uiPriority w:val="9"/>
    <w:rsid w:val="00250152"/>
    <w:rPr>
      <w:rFonts w:asciiTheme="majorHAnsi" w:eastAsiaTheme="majorEastAsia" w:hAnsiTheme="majorHAnsi" w:cstheme="majorBidi"/>
      <w:color w:val="365F91" w:themeColor="accent1" w:themeShade="BF"/>
      <w:sz w:val="32"/>
      <w:szCs w:val="32"/>
      <w:lang w:eastAsia="el-GR"/>
    </w:rPr>
  </w:style>
  <w:style w:type="paragraph" w:styleId="aa">
    <w:name w:val="List Paragraph"/>
    <w:basedOn w:val="a"/>
    <w:uiPriority w:val="34"/>
    <w:qFormat/>
    <w:rsid w:val="0042586C"/>
    <w:pPr>
      <w:ind w:left="720"/>
      <w:contextualSpacing/>
    </w:pPr>
  </w:style>
  <w:style w:type="character" w:customStyle="1" w:styleId="3Char">
    <w:name w:val="Επικεφαλίδα 3 Char"/>
    <w:basedOn w:val="a0"/>
    <w:link w:val="3"/>
    <w:uiPriority w:val="9"/>
    <w:semiHidden/>
    <w:rsid w:val="0042586C"/>
    <w:rPr>
      <w:rFonts w:asciiTheme="majorHAnsi" w:eastAsiaTheme="majorEastAsia" w:hAnsiTheme="majorHAnsi" w:cstheme="majorBidi"/>
      <w:color w:val="243F60" w:themeColor="accent1" w:themeShade="7F"/>
      <w:sz w:val="24"/>
      <w:szCs w:val="24"/>
      <w:lang w:eastAsia="el-GR"/>
    </w:rPr>
  </w:style>
  <w:style w:type="character" w:customStyle="1" w:styleId="WW-">
    <w:name w:val="WW-Παραπομπή υποσημείωσης"/>
    <w:rsid w:val="0042586C"/>
    <w:rPr>
      <w:vertAlign w:val="superscript"/>
    </w:rPr>
  </w:style>
  <w:style w:type="character" w:styleId="ab">
    <w:name w:val="Unresolved Mention"/>
    <w:basedOn w:val="a0"/>
    <w:uiPriority w:val="99"/>
    <w:semiHidden/>
    <w:unhideWhenUsed/>
    <w:rsid w:val="00B63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mitheus.gov.g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913;&#923;&#923;&#919;&#923;&#927;&#915;&#929;&#913;&#934;&#921;&#913;%20MED4ALL%20&#913;&#929;&#935;&#921;&#922;&#927;%20&#933;&#923;&#921;&#922;&#927;/&#928;&#921;&#931;&#932;&#937;&#931;&#917;&#921;&#931;%20MED4ALL%209&#922;1&#931;465&#935;&#921;8-&#937;&#931;&#924;.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omitheus.gov.gr" TargetMode="External"/><Relationship Id="rId11" Type="http://schemas.openxmlformats.org/officeDocument/2006/relationships/hyperlink" Target="http://www.dimospaggaiou.gr" TargetMode="External"/><Relationship Id="rId5" Type="http://schemas.openxmlformats.org/officeDocument/2006/relationships/endnotes" Target="endnotes.xml"/><Relationship Id="rId10" Type="http://schemas.openxmlformats.org/officeDocument/2006/relationships/hyperlink" Target="http://et.diavgeia.gov.gr/" TargetMode="External"/><Relationship Id="rId4" Type="http://schemas.openxmlformats.org/officeDocument/2006/relationships/footnotes" Target="footnotes.xml"/><Relationship Id="rId9" Type="http://schemas.openxmlformats.org/officeDocument/2006/relationships/hyperlink" Target="http://www.promitheus.gov.g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1053</Words>
  <Characters>5692</Characters>
  <Application>Microsoft Office Word</Application>
  <DocSecurity>0</DocSecurity>
  <Lines>47</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Evangelou</dc:creator>
  <cp:lastModifiedBy>Dimitris</cp:lastModifiedBy>
  <cp:revision>53</cp:revision>
  <cp:lastPrinted>2022-09-22T08:32:00Z</cp:lastPrinted>
  <dcterms:created xsi:type="dcterms:W3CDTF">2022-09-22T08:11:00Z</dcterms:created>
  <dcterms:modified xsi:type="dcterms:W3CDTF">2024-10-18T10:22:00Z</dcterms:modified>
</cp:coreProperties>
</file>