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30" w:rsidRPr="00B81726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vertAlign w:val="subscript"/>
          <w:lang w:val="el-GR"/>
        </w:rPr>
      </w:pPr>
      <w:r w:rsidRPr="00A41830">
        <w:rPr>
          <w:rFonts w:ascii="Arial" w:hAnsi="Arial" w:cs="Arial"/>
          <w:b/>
          <w:sz w:val="24"/>
          <w:szCs w:val="24"/>
          <w:lang w:val="el-GR"/>
        </w:rPr>
        <w:t>ΠΡΟΣ:</w:t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  <w:t>201 ΚΕΝΤΡΟ ΕΦΟΔΙΑΣΜΟΥ ΑΕΡΟΠΟΡΙΑΣ</w:t>
      </w:r>
    </w:p>
    <w:p w:rsidR="00A41830" w:rsidRPr="00A41830" w:rsidRDefault="00B81726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>ΔΝΣΗ</w:t>
      </w:r>
      <w:r w:rsidR="00B6584B" w:rsidRPr="00A41830">
        <w:rPr>
          <w:rFonts w:ascii="Arial" w:hAnsi="Arial" w:cs="Arial"/>
          <w:sz w:val="24"/>
          <w:szCs w:val="24"/>
          <w:lang w:val="el-GR"/>
        </w:rPr>
        <w:t xml:space="preserve"> ΟΙΚΟΝΟΜΙΚΟΥ</w:t>
      </w:r>
      <w:r>
        <w:rPr>
          <w:rFonts w:ascii="Arial" w:hAnsi="Arial" w:cs="Arial"/>
          <w:sz w:val="24"/>
          <w:szCs w:val="24"/>
          <w:lang w:val="el-GR"/>
        </w:rPr>
        <w:t xml:space="preserve"> (Δ5)</w:t>
      </w:r>
    </w:p>
    <w:p w:rsidR="00A41830" w:rsidRPr="00A41830" w:rsidRDefault="00221F84" w:rsidP="00A41830">
      <w:pPr>
        <w:tabs>
          <w:tab w:val="left" w:pos="567"/>
          <w:tab w:val="left" w:pos="1134"/>
          <w:tab w:val="left" w:pos="1170"/>
          <w:tab w:val="left" w:pos="126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>Πίνακας Αποδεκτών</w:t>
      </w:r>
      <w:r w:rsidR="00B6584B" w:rsidRPr="00A41830">
        <w:rPr>
          <w:rFonts w:ascii="Arial" w:hAnsi="Arial" w:cs="Arial"/>
          <w:sz w:val="24"/>
          <w:szCs w:val="24"/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  <w:t>ΤΜΗΜΑ</w:t>
      </w:r>
      <w:r w:rsidR="00B6584B" w:rsidRPr="00A41830">
        <w:rPr>
          <w:rFonts w:ascii="Arial" w:hAnsi="Arial" w:cs="Arial"/>
          <w:sz w:val="24"/>
          <w:szCs w:val="24"/>
          <w:lang w:val="el-GR"/>
        </w:rPr>
        <w:t xml:space="preserve"> ΠΡΟΜΗΘΕΙΩΝ</w:t>
      </w:r>
      <w:r w:rsidR="00B81726">
        <w:rPr>
          <w:rFonts w:ascii="Arial" w:hAnsi="Arial" w:cs="Arial"/>
          <w:sz w:val="24"/>
          <w:szCs w:val="24"/>
          <w:lang w:val="el-GR"/>
        </w:rPr>
        <w:t xml:space="preserve"> (3)</w:t>
      </w:r>
    </w:p>
    <w:p w:rsidR="00A41830" w:rsidRPr="00A41830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="00221F84" w:rsidRPr="005B50C6">
        <w:rPr>
          <w:lang w:val="el-GR"/>
        </w:rPr>
        <w:tab/>
      </w:r>
      <w:r w:rsidR="00221F84" w:rsidRPr="005B50C6">
        <w:rPr>
          <w:lang w:val="el-GR"/>
        </w:rPr>
        <w:tab/>
      </w:r>
      <w:r w:rsidR="00221F84" w:rsidRPr="005B50C6">
        <w:rPr>
          <w:lang w:val="el-GR"/>
        </w:rPr>
        <w:tab/>
      </w:r>
      <w:r w:rsidR="00221F84" w:rsidRPr="005B50C6">
        <w:rPr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</w:r>
      <w:r w:rsidR="00B81726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B81726">
        <w:rPr>
          <w:rFonts w:ascii="Arial" w:hAnsi="Arial" w:cs="Arial"/>
          <w:sz w:val="24"/>
          <w:szCs w:val="24"/>
          <w:lang w:val="el-GR"/>
        </w:rPr>
        <w:t>Τηλέφ</w:t>
      </w:r>
      <w:proofErr w:type="spellEnd"/>
      <w:r w:rsidR="00B81726">
        <w:rPr>
          <w:rFonts w:ascii="Arial" w:hAnsi="Arial" w:cs="Arial"/>
          <w:sz w:val="24"/>
          <w:szCs w:val="24"/>
          <w:lang w:val="el-GR"/>
        </w:rPr>
        <w:t>.: 2105504398</w:t>
      </w:r>
    </w:p>
    <w:p w:rsidR="00A41830" w:rsidRPr="00616192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="00221F84" w:rsidRPr="005B50C6">
        <w:rPr>
          <w:rFonts w:ascii="Arial" w:hAnsi="Arial" w:cs="Arial"/>
          <w:sz w:val="24"/>
          <w:szCs w:val="24"/>
          <w:lang w:val="el-GR"/>
        </w:rPr>
        <w:tab/>
      </w:r>
      <w:r w:rsidR="00221F84" w:rsidRPr="005B50C6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  <w:t>Φ.831/</w:t>
      </w:r>
      <w:r w:rsidR="001D1F95">
        <w:rPr>
          <w:rFonts w:ascii="Arial" w:hAnsi="Arial" w:cs="Arial"/>
          <w:sz w:val="24"/>
          <w:szCs w:val="24"/>
          <w:lang w:val="el-GR"/>
        </w:rPr>
        <w:t>ΑΔ.</w:t>
      </w:r>
      <w:r w:rsidR="0053689F" w:rsidRPr="0053689F">
        <w:rPr>
          <w:rFonts w:ascii="Arial" w:hAnsi="Arial" w:cs="Arial"/>
          <w:sz w:val="24"/>
          <w:szCs w:val="24"/>
          <w:lang w:val="el-GR"/>
        </w:rPr>
        <w:t>1</w:t>
      </w:r>
      <w:r w:rsidR="0053689F" w:rsidRPr="00616192">
        <w:rPr>
          <w:rFonts w:ascii="Arial" w:hAnsi="Arial" w:cs="Arial"/>
          <w:sz w:val="24"/>
          <w:szCs w:val="24"/>
          <w:lang w:val="el-GR"/>
        </w:rPr>
        <w:t>3867</w:t>
      </w:r>
    </w:p>
    <w:p w:rsidR="00A41830" w:rsidRPr="00616192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  <w:t>Σ.</w:t>
      </w:r>
      <w:r w:rsidR="0053689F" w:rsidRPr="00616192">
        <w:rPr>
          <w:rFonts w:ascii="Arial" w:hAnsi="Arial" w:cs="Arial"/>
          <w:sz w:val="24"/>
          <w:szCs w:val="24"/>
          <w:lang w:val="el-GR"/>
        </w:rPr>
        <w:t>6482</w:t>
      </w:r>
    </w:p>
    <w:p w:rsidR="00A41830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b/>
          <w:sz w:val="24"/>
          <w:szCs w:val="24"/>
          <w:lang w:val="el-GR"/>
        </w:rPr>
        <w:t>ΚΟΙΝ:</w:t>
      </w:r>
      <w:r w:rsidR="00B81726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221F84">
        <w:rPr>
          <w:rFonts w:ascii="Arial" w:hAnsi="Arial" w:cs="Arial"/>
          <w:sz w:val="24"/>
          <w:szCs w:val="24"/>
          <w:lang w:val="el-GR"/>
        </w:rPr>
        <w:tab/>
      </w:r>
      <w:r w:rsidR="001D1F95">
        <w:rPr>
          <w:rFonts w:ascii="Arial" w:hAnsi="Arial" w:cs="Arial"/>
          <w:sz w:val="24"/>
          <w:szCs w:val="24"/>
          <w:lang w:val="el-GR"/>
        </w:rPr>
        <w:tab/>
      </w:r>
      <w:r w:rsidR="001D1F95">
        <w:rPr>
          <w:rFonts w:ascii="Arial" w:hAnsi="Arial" w:cs="Arial"/>
          <w:sz w:val="24"/>
          <w:szCs w:val="24"/>
          <w:lang w:val="el-GR"/>
        </w:rPr>
        <w:tab/>
      </w:r>
      <w:r w:rsidR="001D1F95">
        <w:rPr>
          <w:rFonts w:ascii="Arial" w:hAnsi="Arial" w:cs="Arial"/>
          <w:sz w:val="24"/>
          <w:szCs w:val="24"/>
          <w:lang w:val="el-GR"/>
        </w:rPr>
        <w:tab/>
      </w:r>
      <w:r w:rsidR="001D1F95">
        <w:rPr>
          <w:rFonts w:ascii="Arial" w:hAnsi="Arial" w:cs="Arial"/>
          <w:sz w:val="24"/>
          <w:szCs w:val="24"/>
          <w:lang w:val="el-GR"/>
        </w:rPr>
        <w:tab/>
        <w:t xml:space="preserve">Ελευσίνα, </w:t>
      </w:r>
      <w:r w:rsidR="0053689F" w:rsidRPr="00616192">
        <w:rPr>
          <w:rFonts w:ascii="Arial" w:hAnsi="Arial" w:cs="Arial"/>
          <w:sz w:val="24"/>
          <w:szCs w:val="24"/>
          <w:lang w:val="el-GR"/>
        </w:rPr>
        <w:t xml:space="preserve"> 1 </w:t>
      </w:r>
      <w:r w:rsidR="00377F5F">
        <w:rPr>
          <w:rFonts w:ascii="Arial" w:hAnsi="Arial" w:cs="Arial"/>
          <w:sz w:val="24"/>
          <w:szCs w:val="24"/>
          <w:lang w:val="el-GR"/>
        </w:rPr>
        <w:t xml:space="preserve"> </w:t>
      </w:r>
      <w:r w:rsidR="0053689F">
        <w:rPr>
          <w:rFonts w:ascii="Arial" w:hAnsi="Arial" w:cs="Arial"/>
          <w:sz w:val="24"/>
          <w:szCs w:val="24"/>
          <w:lang w:val="el-GR"/>
        </w:rPr>
        <w:t>Οκτ</w:t>
      </w:r>
      <w:r w:rsidR="00377F5F">
        <w:rPr>
          <w:rFonts w:ascii="Arial" w:hAnsi="Arial" w:cs="Arial"/>
          <w:sz w:val="24"/>
          <w:szCs w:val="24"/>
          <w:lang w:val="el-GR"/>
        </w:rPr>
        <w:t xml:space="preserve"> 24</w:t>
      </w:r>
    </w:p>
    <w:p w:rsidR="00B81726" w:rsidRPr="00A41830" w:rsidRDefault="00B81726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rPr>
          <w:rFonts w:ascii="Arial" w:hAnsi="Arial" w:cs="Arial"/>
          <w:sz w:val="24"/>
          <w:szCs w:val="24"/>
          <w:vertAlign w:val="sub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>Συν.: Μία (1) Ανακοίνωση (Προκήρυξη)</w:t>
      </w:r>
    </w:p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:rsidR="00A41830" w:rsidRPr="00A41830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jc w:val="both"/>
        <w:rPr>
          <w:rFonts w:ascii="Arial" w:hAnsi="Arial" w:cs="Arial"/>
          <w:sz w:val="24"/>
          <w:szCs w:val="24"/>
          <w:u w:val="single"/>
          <w:lang w:val="el-GR"/>
        </w:rPr>
      </w:pPr>
      <w:r w:rsidRPr="00A41830">
        <w:rPr>
          <w:rFonts w:ascii="Arial" w:hAnsi="Arial" w:cs="Arial"/>
          <w:b/>
          <w:sz w:val="24"/>
          <w:szCs w:val="24"/>
          <w:lang w:val="el-GR"/>
        </w:rPr>
        <w:t>ΘΕΜΑ:</w:t>
      </w:r>
      <w:r w:rsidRPr="00A41830">
        <w:rPr>
          <w:rFonts w:ascii="Arial" w:hAnsi="Arial" w:cs="Arial"/>
          <w:b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u w:val="single"/>
          <w:lang w:val="el-GR"/>
        </w:rPr>
        <w:t>Δαπάνες Προμηθειών-Επισκευών-Κατασκευών</w:t>
      </w:r>
    </w:p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A41830" w:rsidRPr="00A41830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eastAsia="Times New Roman" w:hAnsi="Arial" w:cs="Arial"/>
          <w:sz w:val="24"/>
          <w:szCs w:val="24"/>
          <w:lang w:val="el-GR" w:eastAsia="el-GR"/>
        </w:rPr>
        <w:tab/>
        <w:t>1.</w:t>
      </w:r>
      <w:r w:rsidRPr="00A41830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>Σας στέλνουμε την ανακοίνωση της διενέργειας του παρακάτω διαγωνισμού και σας παρακαλούμε να την τοιχοκολλήσετε για να λάβουν γνώση οι ενδιαφερόμενοι :</w:t>
      </w:r>
    </w:p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A41830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B81726">
        <w:rPr>
          <w:rFonts w:ascii="Arial" w:hAnsi="Arial" w:cs="Arial"/>
          <w:sz w:val="24"/>
          <w:szCs w:val="24"/>
          <w:lang w:val="el-GR"/>
        </w:rPr>
        <w:tab/>
      </w:r>
      <w:r w:rsidRPr="00B81726">
        <w:rPr>
          <w:rFonts w:ascii="Arial" w:hAnsi="Arial" w:cs="Arial"/>
          <w:sz w:val="24"/>
          <w:szCs w:val="24"/>
          <w:lang w:val="el-GR"/>
        </w:rPr>
        <w:tab/>
      </w:r>
      <w:r w:rsidRPr="00377F5F">
        <w:rPr>
          <w:rFonts w:ascii="Arial" w:hAnsi="Arial" w:cs="Arial"/>
          <w:sz w:val="24"/>
          <w:szCs w:val="24"/>
          <w:lang w:val="el-GR"/>
        </w:rPr>
        <w:t>Δ.</w:t>
      </w:r>
      <w:r w:rsidR="00377F5F" w:rsidRPr="00377F5F">
        <w:rPr>
          <w:rFonts w:ascii="Arial" w:hAnsi="Arial" w:cs="Arial"/>
          <w:sz w:val="24"/>
          <w:szCs w:val="24"/>
          <w:lang w:val="el-GR"/>
        </w:rPr>
        <w:t>1</w:t>
      </w:r>
      <w:r w:rsidR="001D1F95">
        <w:rPr>
          <w:rFonts w:ascii="Arial" w:hAnsi="Arial" w:cs="Arial"/>
          <w:sz w:val="24"/>
          <w:szCs w:val="24"/>
          <w:lang w:val="el-GR"/>
        </w:rPr>
        <w:t>9</w:t>
      </w:r>
      <w:r w:rsidR="00377F5F" w:rsidRPr="00377F5F">
        <w:rPr>
          <w:rFonts w:ascii="Arial" w:hAnsi="Arial" w:cs="Arial"/>
          <w:sz w:val="24"/>
          <w:szCs w:val="24"/>
          <w:lang w:val="el-GR"/>
        </w:rPr>
        <w:t>/24</w:t>
      </w:r>
      <w:r w:rsidR="00B81726" w:rsidRPr="00377F5F">
        <w:rPr>
          <w:rFonts w:ascii="Arial" w:hAnsi="Arial" w:cs="Arial"/>
          <w:sz w:val="24"/>
          <w:szCs w:val="24"/>
          <w:lang w:val="el-GR"/>
        </w:rPr>
        <w:t>:</w:t>
      </w:r>
      <w:r w:rsidR="00B81726" w:rsidRPr="00B81726">
        <w:rPr>
          <w:rFonts w:ascii="Arial" w:hAnsi="Arial" w:cs="Arial"/>
          <w:sz w:val="24"/>
          <w:szCs w:val="24"/>
          <w:lang w:val="el-GR"/>
        </w:rPr>
        <w:t xml:space="preserve"> </w:t>
      </w:r>
      <w:r w:rsidRPr="00B81726">
        <w:rPr>
          <w:rFonts w:ascii="Arial" w:hAnsi="Arial" w:cs="Arial"/>
          <w:sz w:val="24"/>
          <w:szCs w:val="24"/>
          <w:lang w:val="el-GR"/>
        </w:rPr>
        <w:t>Ανοικτός Ηλεκτρονικός Διαγωνισμός</w:t>
      </w:r>
      <w:r w:rsidR="00B81726" w:rsidRPr="00B81726">
        <w:rPr>
          <w:rFonts w:ascii="Arial" w:hAnsi="Arial" w:cs="Arial"/>
          <w:sz w:val="24"/>
          <w:szCs w:val="24"/>
          <w:lang w:val="el-GR"/>
        </w:rPr>
        <w:t xml:space="preserve"> για </w:t>
      </w:r>
      <w:r w:rsidR="00B81726" w:rsidRPr="00377F5F">
        <w:rPr>
          <w:rFonts w:ascii="Arial" w:hAnsi="Arial" w:cs="Arial"/>
          <w:sz w:val="24"/>
          <w:szCs w:val="24"/>
          <w:lang w:val="el-GR"/>
        </w:rPr>
        <w:t xml:space="preserve">την </w:t>
      </w:r>
      <w:r w:rsidR="001D1F95" w:rsidRPr="0013334E">
        <w:rPr>
          <w:rFonts w:ascii="Arial" w:hAnsi="Arial" w:cs="Arial"/>
          <w:sz w:val="24"/>
          <w:szCs w:val="24"/>
          <w:lang w:val="el-GR"/>
        </w:rPr>
        <w:t xml:space="preserve">Προμήθεια </w:t>
      </w:r>
      <w:proofErr w:type="spellStart"/>
      <w:r w:rsidR="001D1F95" w:rsidRPr="0013334E">
        <w:rPr>
          <w:rFonts w:ascii="Arial" w:hAnsi="Arial" w:cs="Arial"/>
          <w:sz w:val="24"/>
          <w:szCs w:val="24"/>
          <w:lang w:val="el-GR"/>
        </w:rPr>
        <w:t>Yλικών</w:t>
      </w:r>
      <w:proofErr w:type="spellEnd"/>
      <w:r w:rsidR="001D1F95" w:rsidRPr="0013334E">
        <w:rPr>
          <w:rFonts w:ascii="Arial" w:hAnsi="Arial" w:cs="Arial"/>
          <w:sz w:val="24"/>
          <w:szCs w:val="24"/>
          <w:lang w:val="el-GR"/>
        </w:rPr>
        <w:t xml:space="preserve"> Συστήματος Ανάσχεσης ESCO 500S-8 (O/N 243095)</w:t>
      </w:r>
      <w:r w:rsidR="001D1F95">
        <w:rPr>
          <w:rFonts w:ascii="Arial" w:hAnsi="Arial" w:cs="Arial"/>
          <w:sz w:val="24"/>
          <w:szCs w:val="24"/>
          <w:lang w:val="el-GR"/>
        </w:rPr>
        <w:t>.</w:t>
      </w:r>
    </w:p>
    <w:p w:rsidR="00377F5F" w:rsidRPr="00A41830" w:rsidRDefault="00377F5F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A41830" w:rsidRDefault="00B6584B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eastAsia="Times New Roman" w:hAnsi="Arial" w:cs="Arial"/>
          <w:sz w:val="24"/>
          <w:szCs w:val="24"/>
          <w:lang w:val="el-GR" w:eastAsia="el-GR"/>
        </w:rPr>
        <w:tab/>
        <w:t>2.</w:t>
      </w:r>
      <w:r w:rsidRPr="00A41830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>Δεν απαιτείται αποστολή έκθεσης τοιχοκόλλησης.</w:t>
      </w:r>
    </w:p>
    <w:p w:rsidR="00B81726" w:rsidRDefault="00B81726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B81726" w:rsidRDefault="00377F5F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  <w:t>3.</w:t>
      </w:r>
      <w:r>
        <w:rPr>
          <w:rFonts w:ascii="Arial" w:hAnsi="Arial" w:cs="Arial"/>
          <w:sz w:val="24"/>
          <w:szCs w:val="24"/>
          <w:lang w:val="el-GR"/>
        </w:rPr>
        <w:tab/>
        <w:t xml:space="preserve">Αρμόδιοι για συνεργασία: </w:t>
      </w:r>
      <w:proofErr w:type="spellStart"/>
      <w:r w:rsidR="00BA36B2" w:rsidRPr="00BA36B2">
        <w:rPr>
          <w:rFonts w:ascii="Arial" w:hAnsi="Arial" w:cs="Arial"/>
          <w:sz w:val="24"/>
          <w:szCs w:val="24"/>
          <w:lang w:val="el-GR"/>
        </w:rPr>
        <w:t>Ανθσγός</w:t>
      </w:r>
      <w:proofErr w:type="spellEnd"/>
      <w:r w:rsidR="00BA36B2" w:rsidRPr="00BA36B2">
        <w:rPr>
          <w:rFonts w:ascii="Arial" w:hAnsi="Arial" w:cs="Arial"/>
          <w:sz w:val="24"/>
          <w:szCs w:val="24"/>
          <w:lang w:val="el-GR"/>
        </w:rPr>
        <w:t xml:space="preserve"> (Ο) Καλλιόπη </w:t>
      </w:r>
      <w:proofErr w:type="spellStart"/>
      <w:r w:rsidR="00BA36B2" w:rsidRPr="00BA36B2">
        <w:rPr>
          <w:rFonts w:ascii="Arial" w:hAnsi="Arial" w:cs="Arial"/>
          <w:sz w:val="24"/>
          <w:szCs w:val="24"/>
          <w:lang w:val="el-GR"/>
        </w:rPr>
        <w:t>Καγιαλέ</w:t>
      </w:r>
      <w:proofErr w:type="spellEnd"/>
      <w:r w:rsidR="00BA36B2" w:rsidRPr="00BA36B2">
        <w:rPr>
          <w:rFonts w:ascii="Arial" w:hAnsi="Arial" w:cs="Arial"/>
          <w:sz w:val="24"/>
          <w:szCs w:val="24"/>
          <w:lang w:val="el-GR"/>
        </w:rPr>
        <w:t xml:space="preserve">, Επιτελής 201ΚΕΦΑ/Δ5/3, </w:t>
      </w:r>
      <w:proofErr w:type="spellStart"/>
      <w:r w:rsidR="00BA36B2" w:rsidRPr="00BA36B2"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 w:rsidR="00BA36B2" w:rsidRPr="00BA36B2">
        <w:rPr>
          <w:rFonts w:ascii="Arial" w:hAnsi="Arial" w:cs="Arial"/>
          <w:sz w:val="24"/>
          <w:szCs w:val="24"/>
          <w:lang w:val="el-GR"/>
        </w:rPr>
        <w:t xml:space="preserve"> (</w:t>
      </w:r>
      <w:proofErr w:type="spellStart"/>
      <w:r w:rsidR="00BA36B2" w:rsidRPr="00BA36B2">
        <w:rPr>
          <w:rFonts w:ascii="Arial" w:hAnsi="Arial" w:cs="Arial"/>
          <w:sz w:val="24"/>
          <w:szCs w:val="24"/>
          <w:lang w:val="el-GR"/>
        </w:rPr>
        <w:t>εσωτ</w:t>
      </w:r>
      <w:proofErr w:type="spellEnd"/>
      <w:r w:rsidR="00BA36B2" w:rsidRPr="00BA36B2">
        <w:rPr>
          <w:rFonts w:ascii="Arial" w:hAnsi="Arial" w:cs="Arial"/>
          <w:sz w:val="24"/>
          <w:szCs w:val="24"/>
          <w:lang w:val="el-GR"/>
        </w:rPr>
        <w:t xml:space="preserve">.) 4397 και </w:t>
      </w:r>
      <w:proofErr w:type="spellStart"/>
      <w:r w:rsidR="00BA36B2" w:rsidRPr="00BA36B2">
        <w:rPr>
          <w:rFonts w:ascii="Arial" w:hAnsi="Arial" w:cs="Arial"/>
          <w:sz w:val="24"/>
          <w:szCs w:val="24"/>
          <w:lang w:val="el-GR"/>
        </w:rPr>
        <w:t>Εσμίας</w:t>
      </w:r>
      <w:proofErr w:type="spellEnd"/>
      <w:r w:rsidR="00BA36B2" w:rsidRPr="00BA36B2">
        <w:rPr>
          <w:rFonts w:ascii="Arial" w:hAnsi="Arial" w:cs="Arial"/>
          <w:sz w:val="24"/>
          <w:szCs w:val="24"/>
          <w:lang w:val="el-GR"/>
        </w:rPr>
        <w:t xml:space="preserve"> (ΥΤΑ) Θεοδωρακόπουλος Σωτήριος, </w:t>
      </w:r>
      <w:proofErr w:type="spellStart"/>
      <w:r w:rsidR="00BA36B2" w:rsidRPr="00BA36B2"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 w:rsidR="00BA36B2" w:rsidRPr="00BA36B2">
        <w:rPr>
          <w:rFonts w:ascii="Arial" w:hAnsi="Arial" w:cs="Arial"/>
          <w:sz w:val="24"/>
          <w:szCs w:val="24"/>
          <w:lang w:val="el-GR"/>
        </w:rPr>
        <w:t xml:space="preserve"> (εσωτ.4397</w:t>
      </w:r>
      <w:r w:rsidR="00BA36B2">
        <w:rPr>
          <w:rFonts w:ascii="Arial" w:hAnsi="Arial" w:cs="Arial"/>
          <w:sz w:val="24"/>
          <w:szCs w:val="24"/>
          <w:lang w:val="el-GR"/>
        </w:rPr>
        <w:t>)</w:t>
      </w:r>
      <w:r w:rsidR="00B81726">
        <w:rPr>
          <w:rFonts w:ascii="Arial" w:hAnsi="Arial" w:cs="Arial"/>
          <w:sz w:val="24"/>
          <w:szCs w:val="24"/>
          <w:lang w:val="el-GR"/>
        </w:rPr>
        <w:t>.</w:t>
      </w:r>
    </w:p>
    <w:p w:rsidR="000D4B93" w:rsidRDefault="000D4B93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pPr w:leftFromText="180" w:rightFromText="180" w:vertAnchor="text" w:horzAnchor="margin" w:tblpXSpec="center" w:tblpY="66"/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616192" w:rsidRPr="00616192" w:rsidTr="001A19ED">
        <w:trPr>
          <w:trHeight w:val="981"/>
        </w:trPr>
        <w:tc>
          <w:tcPr>
            <w:tcW w:w="5245" w:type="dxa"/>
            <w:shd w:val="clear" w:color="auto" w:fill="auto"/>
          </w:tcPr>
          <w:p w:rsidR="00616192" w:rsidRPr="00616192" w:rsidRDefault="00616192" w:rsidP="006161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</w:pPr>
          </w:p>
          <w:p w:rsidR="00616192" w:rsidRPr="00616192" w:rsidRDefault="00616192" w:rsidP="00616192">
            <w:pPr>
              <w:spacing w:after="0" w:line="240" w:lineRule="auto"/>
              <w:ind w:firstLine="5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</w:pPr>
            <w:r w:rsidRPr="0061619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  <w:t>Ακριβές Αντίγραφο</w:t>
            </w:r>
          </w:p>
          <w:p w:rsidR="00616192" w:rsidRPr="00616192" w:rsidRDefault="00616192" w:rsidP="006161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</w:pPr>
          </w:p>
          <w:p w:rsidR="00616192" w:rsidRPr="00616192" w:rsidRDefault="00616192" w:rsidP="00616192">
            <w:pPr>
              <w:tabs>
                <w:tab w:val="left" w:pos="510"/>
                <w:tab w:val="left" w:pos="1019"/>
                <w:tab w:val="left" w:pos="1530"/>
                <w:tab w:val="left" w:pos="2153"/>
                <w:tab w:val="left" w:pos="2778"/>
                <w:tab w:val="left" w:pos="3195"/>
                <w:tab w:val="left" w:pos="3401"/>
                <w:tab w:val="left" w:pos="4025"/>
                <w:tab w:val="left" w:pos="4648"/>
                <w:tab w:val="left" w:pos="5429"/>
                <w:tab w:val="left" w:pos="5879"/>
              </w:tabs>
              <w:spacing w:after="0" w:line="240" w:lineRule="auto"/>
              <w:ind w:left="22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</w:pPr>
            <w:proofErr w:type="spellStart"/>
            <w:r w:rsidRPr="0061619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  <w:t>Εσμίας</w:t>
            </w:r>
            <w:proofErr w:type="spellEnd"/>
            <w:r w:rsidRPr="0061619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  <w:t xml:space="preserve"> (ΥΤΑ) Θεοδωρακόπουλος Σωτήριος</w:t>
            </w:r>
          </w:p>
          <w:p w:rsidR="00616192" w:rsidRPr="00616192" w:rsidRDefault="00616192" w:rsidP="00616192">
            <w:pPr>
              <w:tabs>
                <w:tab w:val="left" w:pos="510"/>
                <w:tab w:val="left" w:pos="1019"/>
                <w:tab w:val="left" w:pos="1530"/>
                <w:tab w:val="left" w:pos="2153"/>
                <w:tab w:val="left" w:pos="2778"/>
                <w:tab w:val="left" w:pos="3195"/>
                <w:tab w:val="left" w:pos="3401"/>
                <w:tab w:val="left" w:pos="4025"/>
                <w:tab w:val="left" w:pos="4648"/>
                <w:tab w:val="left" w:pos="5429"/>
                <w:tab w:val="left" w:pos="5879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</w:pPr>
            <w:r w:rsidRPr="0061619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  <w:t xml:space="preserve">                       Επιτελής Δ5/3</w:t>
            </w:r>
          </w:p>
          <w:p w:rsidR="00616192" w:rsidRPr="00616192" w:rsidRDefault="00616192" w:rsidP="00616192">
            <w:pPr>
              <w:tabs>
                <w:tab w:val="left" w:pos="510"/>
                <w:tab w:val="left" w:pos="1019"/>
                <w:tab w:val="left" w:pos="1530"/>
                <w:tab w:val="left" w:pos="2153"/>
                <w:tab w:val="left" w:pos="2778"/>
                <w:tab w:val="left" w:pos="3195"/>
                <w:tab w:val="left" w:pos="3401"/>
                <w:tab w:val="left" w:pos="4025"/>
                <w:tab w:val="left" w:pos="4648"/>
                <w:tab w:val="left" w:pos="5429"/>
                <w:tab w:val="left" w:pos="5879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</w:pPr>
          </w:p>
        </w:tc>
        <w:tc>
          <w:tcPr>
            <w:tcW w:w="4961" w:type="dxa"/>
          </w:tcPr>
          <w:p w:rsidR="00616192" w:rsidRPr="00616192" w:rsidRDefault="00616192" w:rsidP="0061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l-GR" w:eastAsia="zh-CN"/>
              </w:rPr>
            </w:pPr>
            <w:r w:rsidRPr="0061619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l-GR" w:eastAsia="zh-CN"/>
              </w:rPr>
              <w:t>Ταξίαρχος (Ε) Κωνσταντίνος Παλαιολόγος Διοικητής</w:t>
            </w:r>
          </w:p>
        </w:tc>
      </w:tr>
    </w:tbl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bookmarkStart w:id="0" w:name="_GoBack"/>
      <w:bookmarkEnd w:id="0"/>
    </w:p>
    <w:p w:rsidR="00221F84" w:rsidRPr="00A41830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</w:pPr>
      <w:r w:rsidRPr="00A41830"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  <w:t>ΠΙΝΑΚΑΣ ΑΠΟΔΕΚΤΩΝ</w:t>
      </w:r>
    </w:p>
    <w:p w:rsidR="00221F84" w:rsidRPr="00A41830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</w:pPr>
      <w:r w:rsidRPr="00A41830"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  <w:t>Αποδέκτες για Ενέργεια</w:t>
      </w:r>
    </w:p>
    <w:p w:rsidR="00221F84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21F84">
        <w:rPr>
          <w:rFonts w:ascii="Arial" w:hAnsi="Arial" w:cs="Arial"/>
          <w:sz w:val="24"/>
          <w:szCs w:val="24"/>
          <w:lang w:val="el-GR"/>
        </w:rPr>
        <w:t xml:space="preserve">Κεντρική Ένωση Επιμελητηρίων </w:t>
      </w:r>
      <w:r w:rsidR="00903DF1">
        <w:rPr>
          <w:rFonts w:ascii="Arial" w:hAnsi="Arial" w:cs="Arial"/>
          <w:sz w:val="24"/>
          <w:szCs w:val="24"/>
          <w:lang w:val="el-GR"/>
        </w:rPr>
        <w:t>(</w:t>
      </w:r>
      <w:r w:rsidRPr="00221F84">
        <w:rPr>
          <w:rFonts w:ascii="Arial" w:hAnsi="Arial" w:cs="Arial"/>
          <w:sz w:val="24"/>
          <w:szCs w:val="24"/>
        </w:rPr>
        <w:t>e</w:t>
      </w:r>
      <w:r w:rsidRPr="00221F84">
        <w:rPr>
          <w:rFonts w:ascii="Arial" w:hAnsi="Arial" w:cs="Arial"/>
          <w:sz w:val="24"/>
          <w:szCs w:val="24"/>
          <w:lang w:val="el-GR"/>
        </w:rPr>
        <w:t>-</w:t>
      </w:r>
      <w:r w:rsidRPr="00221F84">
        <w:rPr>
          <w:rFonts w:ascii="Arial" w:hAnsi="Arial" w:cs="Arial"/>
          <w:sz w:val="24"/>
          <w:szCs w:val="24"/>
        </w:rPr>
        <w:t>mail</w:t>
      </w:r>
      <w:r w:rsidRPr="00221F84">
        <w:rPr>
          <w:rFonts w:ascii="Arial" w:hAnsi="Arial" w:cs="Arial"/>
          <w:sz w:val="24"/>
          <w:szCs w:val="24"/>
          <w:lang w:val="el-GR"/>
        </w:rPr>
        <w:t xml:space="preserve">: </w:t>
      </w:r>
      <w:hyperlink r:id="rId8" w:history="1">
        <w:r w:rsidR="005B50C6" w:rsidRPr="00741CA8">
          <w:rPr>
            <w:rStyle w:val="-"/>
            <w:rFonts w:ascii="Arial" w:hAnsi="Arial" w:cs="Arial"/>
            <w:sz w:val="24"/>
            <w:szCs w:val="24"/>
          </w:rPr>
          <w:t>Keeuhcci</w:t>
        </w:r>
        <w:r w:rsidR="005B50C6" w:rsidRPr="00741CA8">
          <w:rPr>
            <w:rStyle w:val="-"/>
            <w:rFonts w:ascii="Arial" w:hAnsi="Arial" w:cs="Arial"/>
            <w:sz w:val="24"/>
            <w:szCs w:val="24"/>
            <w:lang w:val="el-GR"/>
          </w:rPr>
          <w:t>@</w:t>
        </w:r>
        <w:r w:rsidR="005B50C6" w:rsidRPr="00741CA8">
          <w:rPr>
            <w:rStyle w:val="-"/>
            <w:rFonts w:ascii="Arial" w:hAnsi="Arial" w:cs="Arial"/>
            <w:sz w:val="24"/>
            <w:szCs w:val="24"/>
          </w:rPr>
          <w:t>Uhc</w:t>
        </w:r>
        <w:r w:rsidR="005B50C6" w:rsidRPr="00741CA8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="005B50C6" w:rsidRPr="00741CA8">
          <w:rPr>
            <w:rStyle w:val="-"/>
            <w:rFonts w:ascii="Arial" w:hAnsi="Arial" w:cs="Arial"/>
            <w:sz w:val="24"/>
            <w:szCs w:val="24"/>
          </w:rPr>
          <w:t>gr</w:t>
        </w:r>
      </w:hyperlink>
      <w:r w:rsidR="00903DF1">
        <w:rPr>
          <w:rStyle w:val="-"/>
          <w:rFonts w:ascii="Arial" w:hAnsi="Arial" w:cs="Arial"/>
          <w:color w:val="auto"/>
          <w:sz w:val="24"/>
          <w:szCs w:val="24"/>
          <w:u w:val="none"/>
          <w:lang w:val="el-GR"/>
        </w:rPr>
        <w:t>)</w:t>
      </w:r>
    </w:p>
    <w:p w:rsidR="00903DF1" w:rsidRPr="00903DF1" w:rsidRDefault="00903DF1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Γενική Γραμματεία Βιομηχανίας (</w:t>
      </w:r>
      <w:r>
        <w:rPr>
          <w:rFonts w:ascii="Arial" w:hAnsi="Arial" w:cs="Arial"/>
          <w:sz w:val="24"/>
          <w:szCs w:val="24"/>
        </w:rPr>
        <w:t>e</w:t>
      </w:r>
      <w:r w:rsidRPr="00903DF1">
        <w:rPr>
          <w:rFonts w:ascii="Arial" w:hAnsi="Arial" w:cs="Arial"/>
          <w:sz w:val="24"/>
          <w:szCs w:val="24"/>
          <w:lang w:val="el-GR"/>
        </w:rPr>
        <w:t>-</w:t>
      </w:r>
      <w:r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  <w:lang w:val="el-GR"/>
        </w:rPr>
        <w:t xml:space="preserve">: </w:t>
      </w:r>
      <w:hyperlink r:id="rId9" w:history="1">
        <w:r w:rsidRPr="00221F84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Ggb</w:t>
        </w:r>
        <w:r w:rsidRPr="00221F84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l-GR"/>
          </w:rPr>
          <w:t>1@</w:t>
        </w:r>
        <w:r w:rsidRPr="00221F84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ggb</w:t>
        </w:r>
        <w:r w:rsidRPr="00221F84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l-GR"/>
          </w:rPr>
          <w:t>.</w:t>
        </w:r>
        <w:r w:rsidRPr="00221F84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gr</w:t>
        </w:r>
      </w:hyperlink>
      <w:r>
        <w:rPr>
          <w:rFonts w:ascii="Arial" w:hAnsi="Arial" w:cs="Arial"/>
          <w:sz w:val="24"/>
          <w:szCs w:val="24"/>
          <w:lang w:val="el-GR"/>
        </w:rPr>
        <w:t>)</w:t>
      </w:r>
    </w:p>
    <w:p w:rsidR="00221F84" w:rsidRPr="00221F84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sz w:val="24"/>
          <w:szCs w:val="24"/>
          <w:lang w:val="el-GR" w:eastAsia="el-GR"/>
        </w:rPr>
        <w:t>Σύνδεσμος Ελλήνων Κατασκευαστών Αμυντικού Υλικού (ΣΕΚΠΥ) (</w:t>
      </w:r>
      <w:r>
        <w:rPr>
          <w:rFonts w:ascii="Arial" w:eastAsia="Times New Roman" w:hAnsi="Arial" w:cs="Arial"/>
          <w:sz w:val="24"/>
          <w:szCs w:val="24"/>
          <w:lang w:eastAsia="el-GR"/>
        </w:rPr>
        <w:t>e</w:t>
      </w:r>
      <w:r w:rsidRPr="00221F84">
        <w:rPr>
          <w:rFonts w:ascii="Arial" w:eastAsia="Times New Roman" w:hAnsi="Arial" w:cs="Arial"/>
          <w:sz w:val="24"/>
          <w:szCs w:val="24"/>
          <w:lang w:val="el-GR" w:eastAsia="el-GR"/>
        </w:rPr>
        <w:t>-</w:t>
      </w:r>
      <w:r>
        <w:rPr>
          <w:rFonts w:ascii="Arial" w:eastAsia="Times New Roman" w:hAnsi="Arial" w:cs="Arial"/>
          <w:sz w:val="24"/>
          <w:szCs w:val="24"/>
          <w:lang w:eastAsia="el-GR"/>
        </w:rPr>
        <w:t>mail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sekpy</w:t>
      </w:r>
      <w:proofErr w:type="spellEnd"/>
      <w:r w:rsidRPr="00221F84">
        <w:rPr>
          <w:rFonts w:ascii="Arial" w:eastAsia="Times New Roman" w:hAnsi="Arial" w:cs="Arial"/>
          <w:sz w:val="24"/>
          <w:szCs w:val="24"/>
          <w:lang w:val="el-GR" w:eastAsia="el-GR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sekpy</w:t>
      </w:r>
      <w:proofErr w:type="spellEnd"/>
      <w:r w:rsidRPr="00221F84">
        <w:rPr>
          <w:rFonts w:ascii="Arial" w:eastAsia="Times New Roman" w:hAnsi="Arial" w:cs="Arial"/>
          <w:sz w:val="24"/>
          <w:szCs w:val="24"/>
          <w:lang w:val="el-GR" w:eastAsia="el-GR"/>
        </w:rPr>
        <w:t>.</w:t>
      </w:r>
      <w:r>
        <w:rPr>
          <w:rFonts w:ascii="Arial" w:eastAsia="Times New Roman" w:hAnsi="Arial" w:cs="Arial"/>
          <w:sz w:val="24"/>
          <w:szCs w:val="24"/>
          <w:lang w:eastAsia="el-GR"/>
        </w:rPr>
        <w:t>gr</w:t>
      </w:r>
      <w:r w:rsidRPr="00221F84">
        <w:rPr>
          <w:rFonts w:ascii="Arial" w:eastAsia="Times New Roman" w:hAnsi="Arial" w:cs="Arial"/>
          <w:sz w:val="24"/>
          <w:szCs w:val="24"/>
          <w:lang w:val="el-GR" w:eastAsia="el-GR"/>
        </w:rPr>
        <w:t>)</w:t>
      </w:r>
    </w:p>
    <w:p w:rsidR="00221F84" w:rsidRPr="00A41830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221F84" w:rsidRPr="00A41830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</w:pPr>
      <w:r w:rsidRPr="00A41830"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  <w:t>Αποδέκτες για Πληροφορία</w:t>
      </w:r>
    </w:p>
    <w:p w:rsidR="00221F84" w:rsidRPr="00E8790D" w:rsidRDefault="00221F84" w:rsidP="00221F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E8790D">
        <w:rPr>
          <w:rFonts w:ascii="Arial" w:eastAsia="Times New Roman" w:hAnsi="Arial" w:cs="Arial"/>
          <w:sz w:val="24"/>
          <w:szCs w:val="24"/>
          <w:lang w:val="el-GR" w:eastAsia="el-GR"/>
        </w:rPr>
        <w:t>201 ΚΕΦΑ/Δ5/3</w:t>
      </w:r>
    </w:p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A41830" w:rsidRPr="00A41830" w:rsidRDefault="00A41830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5F5AE4" w:rsidRDefault="005F5AE4" w:rsidP="00A4183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  <w:sectPr w:rsidR="005F5AE4" w:rsidSect="00B81726">
          <w:headerReference w:type="default" r:id="rId10"/>
          <w:pgSz w:w="11906" w:h="16838"/>
          <w:pgMar w:top="1440" w:right="849" w:bottom="1440" w:left="993" w:header="709" w:footer="0" w:gutter="0"/>
          <w:cols w:space="720"/>
          <w:formProt w:val="0"/>
          <w:docGrid w:linePitch="360" w:charSpace="4096"/>
        </w:sectPr>
      </w:pPr>
    </w:p>
    <w:p w:rsidR="001D1F95" w:rsidRPr="00A41830" w:rsidRDefault="001D1F95" w:rsidP="001D1F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A41830">
        <w:rPr>
          <w:rFonts w:ascii="Arial" w:hAnsi="Arial" w:cs="Arial"/>
          <w:b/>
          <w:sz w:val="24"/>
          <w:szCs w:val="24"/>
          <w:u w:val="single"/>
          <w:lang w:val="el-GR"/>
        </w:rPr>
        <w:lastRenderedPageBreak/>
        <w:t xml:space="preserve">Ανακοίνωση 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Διενέργειας Διαγωνισμού Δ.19/24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1.</w:t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Αναθέτουσα Αρχή/</w:t>
      </w:r>
      <w:r w:rsidRPr="00A41830">
        <w:rPr>
          <w:rFonts w:ascii="Arial" w:hAnsi="Arial" w:cs="Arial"/>
          <w:sz w:val="24"/>
          <w:szCs w:val="24"/>
          <w:lang w:val="el-GR"/>
        </w:rPr>
        <w:t>Μονά</w:t>
      </w:r>
      <w:r>
        <w:rPr>
          <w:rFonts w:ascii="Arial" w:hAnsi="Arial" w:cs="Arial"/>
          <w:sz w:val="24"/>
          <w:szCs w:val="24"/>
          <w:lang w:val="el-GR"/>
        </w:rPr>
        <w:t>δα που διενεργεί τον διαγωνισμό</w:t>
      </w:r>
      <w:r w:rsidRPr="00A41830">
        <w:rPr>
          <w:rFonts w:ascii="Arial" w:hAnsi="Arial" w:cs="Arial"/>
          <w:b/>
          <w:sz w:val="24"/>
          <w:szCs w:val="24"/>
          <w:lang w:val="el-GR"/>
        </w:rPr>
        <w:t>:</w:t>
      </w:r>
      <w:r w:rsidRPr="00885AE7">
        <w:rPr>
          <w:rFonts w:ascii="Arial" w:hAnsi="Arial" w:cs="Arial"/>
          <w:sz w:val="24"/>
          <w:szCs w:val="24"/>
          <w:lang w:val="el-GR"/>
        </w:rPr>
        <w:t xml:space="preserve"> 201 ΚΕΦΑ</w:t>
      </w:r>
      <w:r>
        <w:rPr>
          <w:rFonts w:ascii="Arial" w:hAnsi="Arial" w:cs="Arial"/>
          <w:sz w:val="24"/>
          <w:szCs w:val="24"/>
          <w:lang w:val="el-GR"/>
        </w:rPr>
        <w:t xml:space="preserve"> (</w:t>
      </w:r>
      <w:r w:rsidRPr="00885AE7">
        <w:rPr>
          <w:rFonts w:ascii="Arial" w:hAnsi="Arial" w:cs="Arial"/>
          <w:sz w:val="24"/>
          <w:szCs w:val="24"/>
          <w:lang w:val="el-GR"/>
        </w:rPr>
        <w:t>Αεροπορική Βάση Ελευσίνας, Λ. Γέλας 1</w:t>
      </w:r>
      <w:r>
        <w:rPr>
          <w:rFonts w:ascii="Arial" w:hAnsi="Arial" w:cs="Arial"/>
          <w:sz w:val="24"/>
          <w:szCs w:val="24"/>
          <w:lang w:val="el-GR"/>
        </w:rPr>
        <w:t xml:space="preserve">, Ελευσίνα, ΤΚ 19200,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>
        <w:rPr>
          <w:rFonts w:ascii="Arial" w:hAnsi="Arial" w:cs="Arial"/>
          <w:sz w:val="24"/>
          <w:szCs w:val="24"/>
          <w:lang w:val="el-GR"/>
        </w:rPr>
        <w:t>.: 2105504398).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2.</w:t>
      </w:r>
      <w:r w:rsidRPr="00A41830">
        <w:rPr>
          <w:rFonts w:ascii="Arial" w:hAnsi="Arial" w:cs="Arial"/>
          <w:sz w:val="24"/>
          <w:szCs w:val="24"/>
          <w:lang w:val="el-GR"/>
        </w:rPr>
        <w:tab/>
        <w:t>Διαδικασία διεξαγωγής του διαγωνισμού</w:t>
      </w:r>
      <w:r>
        <w:rPr>
          <w:rFonts w:ascii="Arial" w:hAnsi="Arial" w:cs="Arial"/>
          <w:b/>
          <w:sz w:val="24"/>
          <w:szCs w:val="24"/>
          <w:lang w:val="el-GR"/>
        </w:rPr>
        <w:t xml:space="preserve">: 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Ανοικτή διαδικασία ηλεκτρονικού διαγωνισμού  </w:t>
      </w:r>
      <w:r>
        <w:rPr>
          <w:rFonts w:ascii="Arial" w:hAnsi="Arial" w:cs="Arial"/>
          <w:sz w:val="24"/>
          <w:szCs w:val="24"/>
          <w:lang w:val="el-GR"/>
        </w:rPr>
        <w:t>μέσω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της πλατφόρμας του Εθνικού Συστήματος Ηλεκτρονικών Δημοσίων Συμβάσεων (ΕΣΗ</w:t>
      </w:r>
      <w:r>
        <w:rPr>
          <w:rFonts w:ascii="Arial" w:hAnsi="Arial" w:cs="Arial"/>
          <w:sz w:val="24"/>
          <w:szCs w:val="24"/>
          <w:lang w:val="el-GR"/>
        </w:rPr>
        <w:t>ΔΗΣ) με σκοπό τη σύναψη σύμβασης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 xml:space="preserve">σύμφωνα με </w:t>
      </w:r>
      <w:r w:rsidRPr="00A41830">
        <w:rPr>
          <w:rFonts w:ascii="Arial" w:hAnsi="Arial" w:cs="Arial"/>
          <w:sz w:val="24"/>
          <w:szCs w:val="24"/>
          <w:lang w:val="el-GR"/>
        </w:rPr>
        <w:t>τις διατάξεις του Ν. 4412/16, όπως αυτός τροποποιήθηκε και ισχύει.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2777A6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3.</w:t>
      </w:r>
      <w:r>
        <w:rPr>
          <w:rFonts w:ascii="Arial" w:hAnsi="Arial" w:cs="Arial"/>
          <w:sz w:val="24"/>
          <w:szCs w:val="24"/>
          <w:lang w:val="el-GR"/>
        </w:rPr>
        <w:tab/>
        <w:t>α.</w:t>
      </w:r>
      <w:r>
        <w:rPr>
          <w:rFonts w:ascii="Arial" w:hAnsi="Arial" w:cs="Arial"/>
          <w:sz w:val="24"/>
          <w:szCs w:val="24"/>
          <w:lang w:val="el-GR"/>
        </w:rPr>
        <w:tab/>
        <w:t>Αντικείμενο του  διαγωνισμού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: 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Η </w:t>
      </w:r>
      <w:r w:rsidRPr="0013334E">
        <w:rPr>
          <w:rFonts w:ascii="Arial" w:hAnsi="Arial" w:cs="Arial"/>
          <w:sz w:val="24"/>
          <w:szCs w:val="24"/>
          <w:lang w:val="el-GR"/>
        </w:rPr>
        <w:t xml:space="preserve">Προμήθεια </w:t>
      </w:r>
      <w:proofErr w:type="spellStart"/>
      <w:r w:rsidRPr="0013334E">
        <w:rPr>
          <w:rFonts w:ascii="Arial" w:hAnsi="Arial" w:cs="Arial"/>
          <w:sz w:val="24"/>
          <w:szCs w:val="24"/>
          <w:lang w:val="el-GR"/>
        </w:rPr>
        <w:t>Yλικών</w:t>
      </w:r>
      <w:proofErr w:type="spellEnd"/>
      <w:r w:rsidRPr="0013334E">
        <w:rPr>
          <w:rFonts w:ascii="Arial" w:hAnsi="Arial" w:cs="Arial"/>
          <w:sz w:val="24"/>
          <w:szCs w:val="24"/>
          <w:lang w:val="el-GR"/>
        </w:rPr>
        <w:t xml:space="preserve"> Συστήματος Ανάσχεσης ESCO 500S-8 (O/N 243095)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  <w:t>β.</w:t>
      </w:r>
      <w:r w:rsidRPr="00A41830">
        <w:rPr>
          <w:rFonts w:ascii="Arial" w:hAnsi="Arial" w:cs="Arial"/>
          <w:sz w:val="24"/>
          <w:szCs w:val="24"/>
          <w:lang w:val="el-GR"/>
        </w:rPr>
        <w:tab/>
        <w:t xml:space="preserve">Συνολική </w:t>
      </w:r>
      <w:r w:rsidRPr="00F0244B">
        <w:rPr>
          <w:rFonts w:ascii="Arial" w:hAnsi="Arial" w:cs="Arial"/>
          <w:sz w:val="24"/>
          <w:szCs w:val="24"/>
          <w:lang w:val="el-GR"/>
        </w:rPr>
        <w:t xml:space="preserve">Προϋπολογισθείσα Δαπάνη : </w:t>
      </w:r>
      <w:r w:rsidRPr="00EC1DF9">
        <w:rPr>
          <w:rFonts w:ascii="Arial" w:hAnsi="Arial" w:cs="Arial"/>
          <w:sz w:val="24"/>
          <w:szCs w:val="24"/>
          <w:lang w:val="el-GR"/>
        </w:rPr>
        <w:t>148.220,92</w:t>
      </w:r>
      <w:r w:rsidRPr="00F0244B">
        <w:rPr>
          <w:rFonts w:ascii="Arial" w:hAnsi="Arial" w:cs="Arial"/>
          <w:sz w:val="24"/>
          <w:szCs w:val="24"/>
          <w:lang w:val="el-GR"/>
        </w:rPr>
        <w:t xml:space="preserve"> €</w:t>
      </w:r>
      <w:r>
        <w:rPr>
          <w:rFonts w:ascii="Arial" w:hAnsi="Arial" w:cs="Arial"/>
          <w:sz w:val="24"/>
          <w:szCs w:val="24"/>
          <w:lang w:val="el-GR"/>
        </w:rPr>
        <w:t xml:space="preserve"> με ΦΠΑ.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γ.</w:t>
      </w:r>
      <w:r>
        <w:rPr>
          <w:rFonts w:ascii="Arial" w:hAnsi="Arial" w:cs="Arial"/>
          <w:sz w:val="24"/>
          <w:szCs w:val="24"/>
          <w:lang w:val="el-GR"/>
        </w:rPr>
        <w:tab/>
        <w:t>Ποσότητα: Ως ο παρακάτω Πίνακας:</w:t>
      </w:r>
    </w:p>
    <w:p w:rsidR="001D1F95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pPr w:leftFromText="180" w:rightFromText="180" w:vertAnchor="text" w:horzAnchor="margin" w:tblpY="1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425"/>
        <w:gridCol w:w="1454"/>
        <w:gridCol w:w="816"/>
        <w:gridCol w:w="2379"/>
        <w:gridCol w:w="2371"/>
      </w:tblGrid>
      <w:tr w:rsidR="001D1F95" w:rsidRPr="007C1624" w:rsidTr="000A214F">
        <w:tc>
          <w:tcPr>
            <w:tcW w:w="303" w:type="pct"/>
            <w:shd w:val="clear" w:color="auto" w:fill="D9D9D9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α/α</w:t>
            </w:r>
          </w:p>
        </w:tc>
        <w:tc>
          <w:tcPr>
            <w:tcW w:w="1206" w:type="pct"/>
            <w:shd w:val="clear" w:color="auto" w:fill="D9D9D9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Είδη</w:t>
            </w:r>
          </w:p>
        </w:tc>
        <w:tc>
          <w:tcPr>
            <w:tcW w:w="723" w:type="pct"/>
            <w:shd w:val="clear" w:color="auto" w:fill="D9D9D9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CPV</w:t>
            </w:r>
          </w:p>
        </w:tc>
        <w:tc>
          <w:tcPr>
            <w:tcW w:w="406" w:type="pct"/>
            <w:shd w:val="clear" w:color="auto" w:fill="D9D9D9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Μ.Μ.</w:t>
            </w:r>
          </w:p>
        </w:tc>
        <w:tc>
          <w:tcPr>
            <w:tcW w:w="1183" w:type="pct"/>
            <w:shd w:val="clear" w:color="auto" w:fill="D9D9D9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Προϋπολογισθείσα τιμή ανά Μ.Μ.(€)</w:t>
            </w:r>
          </w:p>
        </w:tc>
        <w:tc>
          <w:tcPr>
            <w:tcW w:w="1179" w:type="pct"/>
            <w:shd w:val="clear" w:color="auto" w:fill="D9D9D9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Συνολική προϋπολογισθείσα αξία (€)</w:t>
            </w:r>
          </w:p>
        </w:tc>
      </w:tr>
      <w:tr w:rsidR="001D1F95" w:rsidRPr="007C1624" w:rsidTr="000A214F">
        <w:trPr>
          <w:trHeight w:val="1315"/>
        </w:trPr>
        <w:tc>
          <w:tcPr>
            <w:tcW w:w="303" w:type="pct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1.</w:t>
            </w:r>
          </w:p>
        </w:tc>
        <w:tc>
          <w:tcPr>
            <w:tcW w:w="1206" w:type="pct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 xml:space="preserve">Υλικά συστήματος Ανάσχεσης </w:t>
            </w: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ESCO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500</w:t>
            </w: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S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 xml:space="preserve">-8 </w:t>
            </w:r>
          </w:p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 xml:space="preserve">Βλ. </w:t>
            </w:r>
            <w:proofErr w:type="spellStart"/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παρ</w:t>
            </w:r>
            <w:proofErr w:type="spellEnd"/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 xml:space="preserve"> 1.1.1 έως 1.1.142 Παραρτήματος ΙΙ της Διακήρυξης</w:t>
            </w:r>
          </w:p>
        </w:tc>
        <w:tc>
          <w:tcPr>
            <w:tcW w:w="723" w:type="pct"/>
            <w:vAlign w:val="center"/>
            <w:hideMark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34741000-3</w:t>
            </w:r>
          </w:p>
        </w:tc>
        <w:tc>
          <w:tcPr>
            <w:tcW w:w="406" w:type="pct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EA</w:t>
            </w:r>
          </w:p>
        </w:tc>
        <w:tc>
          <w:tcPr>
            <w:tcW w:w="1183" w:type="pct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 xml:space="preserve">Βλ. </w:t>
            </w:r>
            <w:proofErr w:type="spellStart"/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παρ</w:t>
            </w:r>
            <w:proofErr w:type="spellEnd"/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 xml:space="preserve"> 1.1.1 έως 1.1.142 Παραρτήματος ΙΙ της Διακήρυξης </w:t>
            </w:r>
          </w:p>
        </w:tc>
        <w:tc>
          <w:tcPr>
            <w:tcW w:w="1179" w:type="pct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center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1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19.</w:t>
            </w: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533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,00€</w:t>
            </w:r>
          </w:p>
        </w:tc>
      </w:tr>
      <w:tr w:rsidR="001D1F95" w:rsidRPr="007C1624" w:rsidTr="000A214F">
        <w:tc>
          <w:tcPr>
            <w:tcW w:w="3821" w:type="pct"/>
            <w:gridSpan w:val="5"/>
          </w:tcPr>
          <w:p w:rsidR="001D1F95" w:rsidRPr="007C1624" w:rsidRDefault="001D1F95" w:rsidP="000A214F">
            <w:pPr>
              <w:spacing w:after="120" w:line="240" w:lineRule="auto"/>
              <w:jc w:val="right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ΣΥΝΟΛΙΚΗ ΠΡΟΥΠΟΛΟΓΙΣΘΕΙΣΑ ΑΞΙΑ (€)</w:t>
            </w:r>
          </w:p>
        </w:tc>
        <w:tc>
          <w:tcPr>
            <w:tcW w:w="1179" w:type="pct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right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119.533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,00€</w:t>
            </w:r>
          </w:p>
        </w:tc>
      </w:tr>
      <w:tr w:rsidR="001D1F95" w:rsidRPr="007C1624" w:rsidTr="000A214F">
        <w:tc>
          <w:tcPr>
            <w:tcW w:w="3821" w:type="pct"/>
            <w:gridSpan w:val="5"/>
          </w:tcPr>
          <w:p w:rsidR="001D1F95" w:rsidRPr="007C1624" w:rsidRDefault="001D1F95" w:rsidP="000A214F">
            <w:pPr>
              <w:spacing w:after="120" w:line="240" w:lineRule="auto"/>
              <w:jc w:val="right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ΦΠΑ (24%)</w:t>
            </w:r>
          </w:p>
        </w:tc>
        <w:tc>
          <w:tcPr>
            <w:tcW w:w="1179" w:type="pct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right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28.</w:t>
            </w: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687,92</w:t>
            </w:r>
          </w:p>
        </w:tc>
      </w:tr>
      <w:tr w:rsidR="001D1F95" w:rsidRPr="007C1624" w:rsidTr="000A214F">
        <w:tc>
          <w:tcPr>
            <w:tcW w:w="3821" w:type="pct"/>
            <w:gridSpan w:val="5"/>
          </w:tcPr>
          <w:p w:rsidR="001D1F95" w:rsidRPr="007C1624" w:rsidRDefault="001D1F95" w:rsidP="000A214F">
            <w:pPr>
              <w:spacing w:after="120" w:line="240" w:lineRule="auto"/>
              <w:jc w:val="right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ΣΥΝΟΛΙΚΗ ΠΡΟΥΠΟΛΟΓΙΣΘΕΙΣΑ ΑΞΙΑ (€)</w:t>
            </w:r>
          </w:p>
        </w:tc>
        <w:tc>
          <w:tcPr>
            <w:tcW w:w="1179" w:type="pct"/>
            <w:vAlign w:val="center"/>
          </w:tcPr>
          <w:p w:rsidR="001D1F95" w:rsidRPr="007C1624" w:rsidRDefault="001D1F95" w:rsidP="000A214F">
            <w:pPr>
              <w:spacing w:after="120" w:line="240" w:lineRule="auto"/>
              <w:jc w:val="right"/>
              <w:rPr>
                <w:rFonts w:ascii="Arial" w:eastAsia="Times New Roman" w:hAnsi="Arial" w:cs="Arial"/>
                <w:szCs w:val="24"/>
                <w:lang w:val="el-GR" w:eastAsia="ar-SA"/>
              </w:rPr>
            </w:pP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148.</w:t>
            </w: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220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,</w:t>
            </w:r>
            <w:r w:rsidRPr="007C1624">
              <w:rPr>
                <w:rFonts w:ascii="Arial" w:eastAsia="Times New Roman" w:hAnsi="Arial" w:cs="Arial"/>
                <w:szCs w:val="24"/>
                <w:lang w:eastAsia="ar-SA"/>
              </w:rPr>
              <w:t>92</w:t>
            </w:r>
            <w:r w:rsidRPr="007C1624">
              <w:rPr>
                <w:rFonts w:ascii="Arial" w:eastAsia="Times New Roman" w:hAnsi="Arial" w:cs="Arial"/>
                <w:szCs w:val="24"/>
                <w:lang w:val="el-GR" w:eastAsia="ar-SA"/>
              </w:rPr>
              <w:t>€</w:t>
            </w:r>
          </w:p>
        </w:tc>
      </w:tr>
    </w:tbl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δ.</w:t>
      </w:r>
      <w:r>
        <w:rPr>
          <w:rFonts w:ascii="Arial" w:hAnsi="Arial" w:cs="Arial"/>
          <w:sz w:val="24"/>
          <w:szCs w:val="24"/>
          <w:lang w:val="el-GR"/>
        </w:rPr>
        <w:tab/>
        <w:t>Είδος σύμβασης</w:t>
      </w:r>
      <w:r>
        <w:rPr>
          <w:rFonts w:ascii="Arial" w:hAnsi="Arial" w:cs="Arial"/>
          <w:b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Σύμβαση.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  <w:t>4.</w:t>
      </w:r>
      <w:r>
        <w:rPr>
          <w:rFonts w:ascii="Arial" w:hAnsi="Arial" w:cs="Arial"/>
          <w:sz w:val="24"/>
          <w:szCs w:val="24"/>
          <w:lang w:val="el-GR"/>
        </w:rPr>
        <w:tab/>
        <w:t>α.</w:t>
      </w:r>
      <w:r>
        <w:rPr>
          <w:rFonts w:ascii="Arial" w:hAnsi="Arial" w:cs="Arial"/>
          <w:sz w:val="24"/>
          <w:szCs w:val="24"/>
          <w:lang w:val="el-GR"/>
        </w:rPr>
        <w:tab/>
        <w:t>Διεύθυνση για  την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παροχή πληροφοριών τις εργάσιμες ημέρες και ώρες </w:t>
      </w:r>
      <w:r>
        <w:rPr>
          <w:rFonts w:ascii="Arial" w:hAnsi="Arial" w:cs="Arial"/>
          <w:sz w:val="24"/>
          <w:szCs w:val="24"/>
          <w:lang w:val="el-GR"/>
        </w:rPr>
        <w:t>από 08:00 – 14:00</w:t>
      </w:r>
      <w:r w:rsidRPr="00A41830">
        <w:rPr>
          <w:rFonts w:ascii="Arial" w:hAnsi="Arial" w:cs="Arial"/>
          <w:sz w:val="24"/>
          <w:szCs w:val="24"/>
          <w:lang w:val="el-GR"/>
        </w:rPr>
        <w:t>: Βλέπε σημε</w:t>
      </w:r>
      <w:r>
        <w:rPr>
          <w:rFonts w:ascii="Arial" w:hAnsi="Arial" w:cs="Arial"/>
          <w:sz w:val="24"/>
          <w:szCs w:val="24"/>
          <w:lang w:val="el-GR"/>
        </w:rPr>
        <w:t>ίο ένα (1)</w:t>
      </w:r>
      <w:r w:rsidRPr="00A41830">
        <w:rPr>
          <w:rFonts w:ascii="Arial" w:hAnsi="Arial" w:cs="Arial"/>
          <w:sz w:val="24"/>
          <w:szCs w:val="24"/>
          <w:lang w:val="el-GR"/>
        </w:rPr>
        <w:t>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>β.</w:t>
      </w:r>
      <w:r>
        <w:rPr>
          <w:rFonts w:ascii="Arial" w:hAnsi="Arial" w:cs="Arial"/>
          <w:sz w:val="24"/>
          <w:szCs w:val="24"/>
          <w:lang w:val="el-GR"/>
        </w:rPr>
        <w:tab/>
        <w:t>Ηλεκτρονική πρόσβαση :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</w:t>
      </w:r>
      <w:hyperlink r:id="rId11" w:history="1">
        <w:r w:rsidRPr="00F6149C">
          <w:rPr>
            <w:rStyle w:val="-"/>
            <w:rFonts w:ascii="Arial" w:hAnsi="Arial" w:cs="Arial"/>
            <w:sz w:val="24"/>
            <w:szCs w:val="24"/>
          </w:rPr>
          <w:t>www</w:t>
        </w:r>
        <w:r w:rsidRPr="00A41830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Pr="00F6149C">
          <w:rPr>
            <w:rStyle w:val="-"/>
            <w:rFonts w:ascii="Arial" w:hAnsi="Arial" w:cs="Arial"/>
            <w:sz w:val="24"/>
            <w:szCs w:val="24"/>
          </w:rPr>
          <w:t>promitheus</w:t>
        </w:r>
        <w:r w:rsidRPr="00A41830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Pr="00F6149C">
          <w:rPr>
            <w:rStyle w:val="-"/>
            <w:rFonts w:ascii="Arial" w:hAnsi="Arial" w:cs="Arial"/>
            <w:sz w:val="24"/>
            <w:szCs w:val="24"/>
          </w:rPr>
          <w:t>gov</w:t>
        </w:r>
        <w:r w:rsidRPr="00A41830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Pr="00F6149C">
          <w:rPr>
            <w:rStyle w:val="-"/>
            <w:rFonts w:ascii="Arial" w:hAnsi="Arial" w:cs="Arial"/>
            <w:sz w:val="24"/>
            <w:szCs w:val="24"/>
          </w:rPr>
          <w:t>gr</w:t>
        </w:r>
      </w:hyperlink>
      <w:r w:rsidRPr="00A41830">
        <w:rPr>
          <w:rFonts w:ascii="Arial" w:hAnsi="Arial" w:cs="Arial"/>
          <w:sz w:val="24"/>
          <w:szCs w:val="24"/>
          <w:u w:val="single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και </w:t>
      </w:r>
      <w:hyperlink r:id="rId12" w:history="1">
        <w:r w:rsidRPr="00F6149C">
          <w:rPr>
            <w:rStyle w:val="-"/>
            <w:rFonts w:ascii="Arial" w:hAnsi="Arial" w:cs="Arial"/>
            <w:sz w:val="24"/>
            <w:szCs w:val="24"/>
          </w:rPr>
          <w:t>www</w:t>
        </w:r>
        <w:r w:rsidRPr="00A41830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Pr="00F6149C">
          <w:rPr>
            <w:rStyle w:val="-"/>
            <w:rFonts w:ascii="Arial" w:hAnsi="Arial" w:cs="Arial"/>
            <w:sz w:val="24"/>
            <w:szCs w:val="24"/>
          </w:rPr>
          <w:t>haf</w:t>
        </w:r>
        <w:r w:rsidRPr="00A41830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Pr="00F6149C">
          <w:rPr>
            <w:rStyle w:val="-"/>
            <w:rFonts w:ascii="Arial" w:hAnsi="Arial" w:cs="Arial"/>
            <w:sz w:val="24"/>
            <w:szCs w:val="24"/>
          </w:rPr>
          <w:t>gr</w:t>
        </w:r>
      </w:hyperlink>
      <w:r w:rsidRPr="00A41830">
        <w:rPr>
          <w:rFonts w:ascii="Arial" w:hAnsi="Arial" w:cs="Arial"/>
          <w:sz w:val="24"/>
          <w:szCs w:val="24"/>
          <w:u w:val="single"/>
          <w:lang w:val="el-GR"/>
        </w:rPr>
        <w:t>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  <w:t>γ.</w:t>
      </w:r>
      <w:r w:rsidRPr="00A41830">
        <w:rPr>
          <w:rFonts w:ascii="Arial" w:hAnsi="Arial" w:cs="Arial"/>
          <w:sz w:val="24"/>
          <w:szCs w:val="24"/>
          <w:lang w:val="el-GR"/>
        </w:rPr>
        <w:tab/>
        <w:t>Κ</w:t>
      </w:r>
      <w:r>
        <w:rPr>
          <w:rFonts w:ascii="Arial" w:hAnsi="Arial" w:cs="Arial"/>
          <w:sz w:val="24"/>
          <w:szCs w:val="24"/>
          <w:lang w:val="el-GR"/>
        </w:rPr>
        <w:t>ωδικός διαγωνισμού στο ΕΣΗΔΗΣ : 359381.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E41FF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5.</w:t>
      </w:r>
      <w:r w:rsidRPr="00A41830">
        <w:rPr>
          <w:rFonts w:ascii="Arial" w:hAnsi="Arial" w:cs="Arial"/>
          <w:sz w:val="24"/>
          <w:szCs w:val="24"/>
          <w:lang w:val="el-GR"/>
        </w:rPr>
        <w:tab/>
        <w:t>α.</w:t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E41FF">
        <w:rPr>
          <w:rFonts w:ascii="Arial" w:hAnsi="Arial" w:cs="Arial"/>
          <w:sz w:val="24"/>
          <w:szCs w:val="24"/>
          <w:lang w:val="el-GR"/>
        </w:rPr>
        <w:t xml:space="preserve">Έναρξη της προθεσμίας υποβολής των προσφορών : </w:t>
      </w:r>
      <w:r w:rsidRPr="0013334E">
        <w:rPr>
          <w:rFonts w:ascii="Arial" w:hAnsi="Arial" w:cs="Arial"/>
          <w:b/>
          <w:sz w:val="24"/>
          <w:szCs w:val="24"/>
          <w:lang w:val="el-GR"/>
        </w:rPr>
        <w:t>30η Σεπτεμβρίου 2024</w:t>
      </w:r>
      <w:r w:rsidRPr="0013334E">
        <w:rPr>
          <w:rFonts w:ascii="Arial" w:hAnsi="Arial" w:cs="Arial"/>
          <w:sz w:val="24"/>
          <w:szCs w:val="24"/>
          <w:lang w:val="el-GR"/>
        </w:rPr>
        <w:t>, ημέρα Δευτέρα και ώρα 15:00 μμ</w:t>
      </w:r>
      <w:r w:rsidRPr="0013334E">
        <w:rPr>
          <w:rFonts w:ascii="Arial" w:hAnsi="Arial" w:cs="Arial"/>
          <w:b/>
          <w:sz w:val="24"/>
          <w:szCs w:val="24"/>
          <w:lang w:val="el-GR"/>
        </w:rPr>
        <w:t>.</w:t>
      </w:r>
      <w:r w:rsidRPr="00AE41FF">
        <w:rPr>
          <w:rFonts w:ascii="Arial" w:eastAsia="Times New Roman" w:hAnsi="Arial" w:cs="Arial"/>
          <w:sz w:val="24"/>
          <w:szCs w:val="24"/>
          <w:lang w:val="el-GR" w:eastAsia="el-GR"/>
        </w:rPr>
        <w:t>.</w:t>
      </w:r>
    </w:p>
    <w:p w:rsidR="001D1F95" w:rsidRPr="00AE41FF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E41FF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E41FF">
        <w:rPr>
          <w:rFonts w:ascii="Arial" w:hAnsi="Arial" w:cs="Arial"/>
          <w:sz w:val="24"/>
          <w:szCs w:val="24"/>
          <w:lang w:val="el-GR"/>
        </w:rPr>
        <w:tab/>
      </w:r>
      <w:r w:rsidRPr="00AE41FF">
        <w:rPr>
          <w:rFonts w:ascii="Arial" w:hAnsi="Arial" w:cs="Arial"/>
          <w:sz w:val="24"/>
          <w:szCs w:val="24"/>
          <w:lang w:val="el-GR"/>
        </w:rPr>
        <w:tab/>
        <w:t>β.</w:t>
      </w:r>
      <w:r w:rsidRPr="00AE41FF">
        <w:rPr>
          <w:rFonts w:ascii="Arial" w:hAnsi="Arial" w:cs="Arial"/>
          <w:sz w:val="24"/>
          <w:szCs w:val="24"/>
          <w:lang w:val="el-GR"/>
        </w:rPr>
        <w:tab/>
        <w:t>Καταληκτική ημερομηνία υποβολής των προσφορών :</w:t>
      </w:r>
      <w:r w:rsidRPr="00AE41FF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13334E">
        <w:rPr>
          <w:rFonts w:ascii="Arial" w:hAnsi="Arial" w:cs="Arial"/>
          <w:b/>
          <w:sz w:val="24"/>
          <w:szCs w:val="24"/>
          <w:lang w:val="el-GR"/>
        </w:rPr>
        <w:t>21η Οκτωβρίου 2024</w:t>
      </w:r>
      <w:r w:rsidRPr="0013334E">
        <w:rPr>
          <w:rFonts w:ascii="Arial" w:hAnsi="Arial" w:cs="Arial"/>
          <w:sz w:val="24"/>
          <w:szCs w:val="24"/>
          <w:lang w:val="el-GR"/>
        </w:rPr>
        <w:t xml:space="preserve">, ημέρα Δευτέρα και ώρα 15:00 </w:t>
      </w:r>
      <w:proofErr w:type="spellStart"/>
      <w:r w:rsidRPr="0013334E">
        <w:rPr>
          <w:rFonts w:ascii="Arial" w:hAnsi="Arial" w:cs="Arial"/>
          <w:sz w:val="24"/>
          <w:szCs w:val="24"/>
          <w:lang w:val="el-GR"/>
        </w:rPr>
        <w:t>μμ</w:t>
      </w:r>
      <w:proofErr w:type="spellEnd"/>
    </w:p>
    <w:p w:rsidR="001D1F95" w:rsidRPr="00AE41FF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E41FF">
        <w:rPr>
          <w:rFonts w:ascii="Arial" w:hAnsi="Arial" w:cs="Arial"/>
          <w:sz w:val="24"/>
          <w:szCs w:val="24"/>
          <w:lang w:val="el-GR"/>
        </w:rPr>
        <w:t>Μετά την παρέλευση της καταληκτικής ημερομηνίας και ώρας, δεν υπάρχει η δυνατότητα υποβολής προσφοράς στο Σύστημα.</w:t>
      </w:r>
    </w:p>
    <w:p w:rsidR="001D1F95" w:rsidRPr="00AE41FF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E41FF">
        <w:rPr>
          <w:rFonts w:ascii="Arial" w:hAnsi="Arial" w:cs="Arial"/>
          <w:sz w:val="24"/>
          <w:szCs w:val="24"/>
          <w:lang w:val="el-GR"/>
        </w:rPr>
        <w:lastRenderedPageBreak/>
        <w:tab/>
      </w:r>
      <w:r w:rsidRPr="00AE41FF">
        <w:rPr>
          <w:rFonts w:ascii="Arial" w:hAnsi="Arial" w:cs="Arial"/>
          <w:sz w:val="24"/>
          <w:szCs w:val="24"/>
          <w:lang w:val="el-GR"/>
        </w:rPr>
        <w:tab/>
        <w:t>γ.</w:t>
      </w:r>
      <w:r w:rsidRPr="00AE41FF">
        <w:rPr>
          <w:rFonts w:ascii="Arial" w:hAnsi="Arial" w:cs="Arial"/>
          <w:sz w:val="24"/>
          <w:szCs w:val="24"/>
          <w:lang w:val="el-GR"/>
        </w:rPr>
        <w:tab/>
        <w:t xml:space="preserve">Ημερομηνία αποσφράγισης των προσφορών </w:t>
      </w:r>
      <w:r w:rsidRPr="0013334E">
        <w:rPr>
          <w:rFonts w:ascii="Arial" w:hAnsi="Arial" w:cs="Arial"/>
          <w:b/>
          <w:sz w:val="24"/>
          <w:szCs w:val="24"/>
          <w:lang w:val="el-GR"/>
        </w:rPr>
        <w:t>2</w:t>
      </w:r>
      <w:r>
        <w:rPr>
          <w:rFonts w:ascii="Arial" w:hAnsi="Arial" w:cs="Arial"/>
          <w:b/>
          <w:sz w:val="24"/>
          <w:szCs w:val="24"/>
          <w:lang w:val="el-GR"/>
        </w:rPr>
        <w:t>2η Οκτω</w:t>
      </w:r>
      <w:r w:rsidRPr="0013334E">
        <w:rPr>
          <w:rFonts w:ascii="Arial" w:hAnsi="Arial" w:cs="Arial"/>
          <w:b/>
          <w:sz w:val="24"/>
          <w:szCs w:val="24"/>
          <w:lang w:val="el-GR"/>
        </w:rPr>
        <w:t>βρίου 2024</w:t>
      </w:r>
      <w:r>
        <w:rPr>
          <w:rFonts w:ascii="Arial" w:hAnsi="Arial" w:cs="Arial"/>
          <w:sz w:val="24"/>
          <w:szCs w:val="24"/>
          <w:lang w:val="el-GR"/>
        </w:rPr>
        <w:t>, ημέρα Τρίτη και ώρα 11</w:t>
      </w:r>
      <w:r w:rsidRPr="0013334E">
        <w:rPr>
          <w:rFonts w:ascii="Arial" w:hAnsi="Arial" w:cs="Arial"/>
          <w:sz w:val="24"/>
          <w:szCs w:val="24"/>
          <w:lang w:val="el-GR"/>
        </w:rPr>
        <w:t xml:space="preserve">:00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</w:t>
      </w:r>
      <w:r w:rsidRPr="0013334E">
        <w:rPr>
          <w:rFonts w:ascii="Arial" w:hAnsi="Arial" w:cs="Arial"/>
          <w:sz w:val="24"/>
          <w:szCs w:val="24"/>
          <w:lang w:val="el-GR"/>
        </w:rPr>
        <w:t>μ</w:t>
      </w:r>
      <w:proofErr w:type="spellEnd"/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  <w:t>δ.</w:t>
      </w:r>
      <w:r w:rsidRPr="00A41830">
        <w:rPr>
          <w:rFonts w:ascii="Arial" w:hAnsi="Arial" w:cs="Arial"/>
          <w:sz w:val="24"/>
          <w:szCs w:val="24"/>
          <w:lang w:val="el-GR"/>
        </w:rPr>
        <w:tab/>
        <w:t>Γλώσσα :  Ελληνική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  <w:t>ε.</w:t>
      </w:r>
      <w:r w:rsidRPr="00A41830">
        <w:rPr>
          <w:rFonts w:ascii="Arial" w:hAnsi="Arial" w:cs="Arial"/>
          <w:sz w:val="24"/>
          <w:szCs w:val="24"/>
          <w:lang w:val="el-GR"/>
        </w:rPr>
        <w:tab/>
        <w:t>Εναλλακτικές προσφορές: Δεν θα ληφθούν υπόψη.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6.</w:t>
      </w:r>
      <w:r w:rsidRPr="00A41830">
        <w:rPr>
          <w:rFonts w:ascii="Arial" w:hAnsi="Arial" w:cs="Arial"/>
          <w:sz w:val="24"/>
          <w:szCs w:val="24"/>
          <w:lang w:val="el-GR"/>
        </w:rPr>
        <w:tab/>
        <w:t>α.</w:t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 xml:space="preserve">Τρόπος - 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Τόπος 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παράδοσης: </w:t>
      </w:r>
      <w:r w:rsidRPr="00AE41FF">
        <w:rPr>
          <w:rFonts w:ascii="Arial" w:hAnsi="Arial" w:cs="Arial"/>
          <w:sz w:val="24"/>
          <w:szCs w:val="24"/>
        </w:rPr>
        <w:t>Delivered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 </w:t>
      </w:r>
      <w:r w:rsidRPr="00AE41FF">
        <w:rPr>
          <w:rFonts w:ascii="Arial" w:hAnsi="Arial" w:cs="Arial"/>
          <w:sz w:val="24"/>
          <w:szCs w:val="24"/>
        </w:rPr>
        <w:t>At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 </w:t>
      </w:r>
      <w:r w:rsidRPr="00AE41FF">
        <w:rPr>
          <w:rFonts w:ascii="Arial" w:hAnsi="Arial" w:cs="Arial"/>
          <w:sz w:val="24"/>
          <w:szCs w:val="24"/>
        </w:rPr>
        <w:t>Place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 (</w:t>
      </w:r>
      <w:r w:rsidRPr="00AE41FF">
        <w:rPr>
          <w:rFonts w:ascii="Arial" w:hAnsi="Arial" w:cs="Arial"/>
          <w:sz w:val="24"/>
          <w:szCs w:val="24"/>
        </w:rPr>
        <w:t>DAP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 </w:t>
      </w:r>
      <w:r w:rsidRPr="00AE41FF">
        <w:rPr>
          <w:rFonts w:ascii="Arial" w:hAnsi="Arial" w:cs="Arial"/>
          <w:sz w:val="24"/>
          <w:szCs w:val="24"/>
        </w:rPr>
        <w:t>Incoterms</w:t>
      </w:r>
      <w:r w:rsidRPr="00AE41FF">
        <w:rPr>
          <w:rFonts w:ascii="Arial" w:hAnsi="Arial" w:cs="Arial"/>
          <w:sz w:val="24"/>
          <w:szCs w:val="24"/>
          <w:lang w:val="el-GR"/>
        </w:rPr>
        <w:t xml:space="preserve"> 2020) </w:t>
      </w:r>
      <w:r w:rsidRPr="00AE41FF">
        <w:rPr>
          <w:rFonts w:ascii="Arial" w:hAnsi="Arial" w:cs="Arial"/>
          <w:bCs/>
          <w:sz w:val="24"/>
          <w:szCs w:val="24"/>
          <w:lang w:val="el-GR"/>
        </w:rPr>
        <w:t>στις εγκαταστάσεις του 201 Κέντρου Ε</w:t>
      </w:r>
      <w:r w:rsidRPr="00BA73D0">
        <w:rPr>
          <w:rFonts w:ascii="Arial" w:hAnsi="Arial" w:cs="Arial"/>
          <w:bCs/>
          <w:sz w:val="24"/>
          <w:szCs w:val="24"/>
          <w:lang w:val="el-GR"/>
        </w:rPr>
        <w:t>φοδιασμού Αεροπορίας</w:t>
      </w:r>
      <w:r w:rsidRPr="00BA73D0">
        <w:rPr>
          <w:rFonts w:ascii="Arial" w:hAnsi="Arial" w:cs="Arial"/>
          <w:sz w:val="24"/>
          <w:szCs w:val="24"/>
          <w:lang w:val="el-GR"/>
        </w:rPr>
        <w:t>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β.</w:t>
      </w:r>
      <w:r>
        <w:rPr>
          <w:rFonts w:ascii="Arial" w:hAnsi="Arial" w:cs="Arial"/>
          <w:sz w:val="24"/>
          <w:szCs w:val="24"/>
          <w:lang w:val="el-GR"/>
        </w:rPr>
        <w:tab/>
        <w:t>Χρόνος παράδοσ</w:t>
      </w:r>
      <w:r w:rsidRPr="00AE41FF">
        <w:rPr>
          <w:rFonts w:ascii="Arial" w:hAnsi="Arial" w:cs="Arial"/>
          <w:sz w:val="24"/>
          <w:szCs w:val="24"/>
          <w:lang w:val="el-GR"/>
        </w:rPr>
        <w:t>ης:</w:t>
      </w:r>
      <w:r w:rsidRPr="00AE41FF">
        <w:rPr>
          <w:rFonts w:ascii="Arial" w:eastAsia="HiddenHorzOCR" w:hAnsi="Arial" w:cs="Arial"/>
          <w:sz w:val="24"/>
          <w:szCs w:val="24"/>
          <w:lang w:val="el-GR"/>
        </w:rPr>
        <w:t xml:space="preserve"> </w:t>
      </w:r>
      <w:proofErr w:type="spellStart"/>
      <w:r w:rsidRPr="005161D8">
        <w:rPr>
          <w:rFonts w:ascii="Arial" w:eastAsia="HiddenHorzOCR" w:hAnsi="Arial" w:cs="Arial"/>
          <w:sz w:val="24"/>
          <w:szCs w:val="24"/>
          <w:lang w:val="el-GR"/>
        </w:rPr>
        <w:t>εκατόν</w:t>
      </w:r>
      <w:proofErr w:type="spellEnd"/>
      <w:r w:rsidRPr="005161D8">
        <w:rPr>
          <w:rFonts w:ascii="Arial" w:eastAsia="HiddenHorzOCR" w:hAnsi="Arial" w:cs="Arial"/>
          <w:sz w:val="24"/>
          <w:szCs w:val="24"/>
          <w:lang w:val="el-GR"/>
        </w:rPr>
        <w:t xml:space="preserve"> ογδόντα (180) </w:t>
      </w:r>
      <w:r w:rsidRPr="00AE41FF">
        <w:rPr>
          <w:rFonts w:ascii="Arial" w:eastAsia="HiddenHorzOCR" w:hAnsi="Arial" w:cs="Arial"/>
          <w:sz w:val="24"/>
          <w:szCs w:val="24"/>
          <w:lang w:val="el-GR"/>
        </w:rPr>
        <w:t>ημερολογιακές ημέρες από την επομένη της υπογραφής της σύμβασης προμήθειας.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γ.</w:t>
      </w:r>
      <w:r>
        <w:rPr>
          <w:rFonts w:ascii="Arial" w:hAnsi="Arial" w:cs="Arial"/>
          <w:sz w:val="24"/>
          <w:szCs w:val="24"/>
          <w:lang w:val="el-GR"/>
        </w:rPr>
        <w:tab/>
        <w:t>Πληρωμή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: Η πληρωμή θα γίνεται με την εξόφληση του 100% της συμβατικής αξίας των </w:t>
      </w:r>
      <w:r>
        <w:rPr>
          <w:rFonts w:ascii="Arial" w:hAnsi="Arial" w:cs="Arial"/>
          <w:sz w:val="24"/>
          <w:szCs w:val="24"/>
          <w:lang w:val="el-GR"/>
        </w:rPr>
        <w:t>αγαθών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που παραλήφθηκαν, με την έκδοση Τακτικού Χρηματικού Εντάλματος (ΤΧΕ), </w:t>
      </w:r>
      <w:r w:rsidRPr="00AE41FF">
        <w:rPr>
          <w:rFonts w:ascii="Arial" w:hAnsi="Arial" w:cs="Arial"/>
          <w:sz w:val="24"/>
          <w:szCs w:val="24"/>
          <w:lang w:val="el-GR"/>
        </w:rPr>
        <w:t>εντός εξήντα (60) ημερών</w:t>
      </w:r>
      <w:r w:rsidRPr="00A41830">
        <w:rPr>
          <w:rFonts w:ascii="Arial" w:hAnsi="Arial" w:cs="Arial"/>
          <w:sz w:val="24"/>
          <w:szCs w:val="24"/>
          <w:lang w:val="el-GR"/>
        </w:rPr>
        <w:t>, υπολογιζόμενων από την επομένη της υποβολής του τιμολογίου πώλησης από τον ανάδοχο.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7.</w:t>
      </w:r>
      <w:r w:rsidRPr="00A41830">
        <w:rPr>
          <w:rFonts w:ascii="Arial" w:hAnsi="Arial" w:cs="Arial"/>
          <w:sz w:val="24"/>
          <w:szCs w:val="24"/>
          <w:lang w:val="el-GR"/>
        </w:rPr>
        <w:tab/>
        <w:t xml:space="preserve">Χρόνος ισχύος προσφορών: </w:t>
      </w:r>
      <w:r>
        <w:rPr>
          <w:rFonts w:ascii="Arial" w:hAnsi="Arial" w:cs="Arial"/>
          <w:sz w:val="24"/>
          <w:szCs w:val="24"/>
          <w:lang w:val="el-GR"/>
        </w:rPr>
        <w:t xml:space="preserve">ενενήντα (90) ημέρες 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από την </w:t>
      </w:r>
      <w:r w:rsidRPr="00A41830">
        <w:rPr>
          <w:rFonts w:ascii="Arial" w:eastAsia="Arial Unicode MS" w:hAnsi="Arial" w:cs="Arial"/>
          <w:sz w:val="24"/>
          <w:szCs w:val="24"/>
          <w:lang w:val="el-GR"/>
        </w:rPr>
        <w:t xml:space="preserve">επομένη της καταληκτικής ημερομηνίας </w:t>
      </w:r>
      <w:r>
        <w:rPr>
          <w:rFonts w:ascii="Arial" w:eastAsia="Arial Unicode MS" w:hAnsi="Arial" w:cs="Arial"/>
          <w:sz w:val="24"/>
          <w:szCs w:val="24"/>
          <w:lang w:val="el-GR"/>
        </w:rPr>
        <w:t>υποβολής προσφορών στο σύστημα,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με δικαίωμα παράτασης από την Υπηρεσία.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8.</w:t>
      </w:r>
      <w:r w:rsidRPr="00A41830">
        <w:rPr>
          <w:rFonts w:ascii="Arial" w:hAnsi="Arial" w:cs="Arial"/>
          <w:sz w:val="24"/>
          <w:szCs w:val="24"/>
          <w:lang w:val="el-GR"/>
        </w:rPr>
        <w:tab/>
        <w:t>Κριτήριο κατακύρωσης του διαγωνισμού :</w:t>
      </w:r>
      <w:r w:rsidRPr="00BA73D0">
        <w:rPr>
          <w:rFonts w:eastAsia="Times New Roman" w:cs="Calibri"/>
          <w:szCs w:val="24"/>
          <w:lang w:val="el-GR" w:eastAsia="ar-SA"/>
        </w:rPr>
        <w:t xml:space="preserve"> </w:t>
      </w:r>
      <w:r w:rsidRPr="00AE41FF">
        <w:rPr>
          <w:rFonts w:ascii="Arial" w:hAnsi="Arial" w:cs="Arial"/>
          <w:sz w:val="24"/>
          <w:szCs w:val="24"/>
          <w:lang w:val="el-GR"/>
        </w:rPr>
        <w:t>Πλέον συμφέρουσα από οικονομική άποψη προσφοράς, βάσει της χαμηλότερης τιμής</w:t>
      </w:r>
      <w:r>
        <w:rPr>
          <w:rFonts w:ascii="Arial" w:hAnsi="Arial" w:cs="Arial"/>
          <w:sz w:val="24"/>
          <w:szCs w:val="24"/>
          <w:lang w:val="el-GR"/>
        </w:rPr>
        <w:t xml:space="preserve"> στο σύνολο.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9.</w:t>
      </w:r>
      <w:r w:rsidRPr="00A41830">
        <w:rPr>
          <w:rFonts w:ascii="Arial" w:hAnsi="Arial" w:cs="Arial"/>
          <w:sz w:val="24"/>
          <w:szCs w:val="24"/>
          <w:lang w:val="el-GR"/>
        </w:rPr>
        <w:tab/>
        <w:t>Ημερομηνία αποστολής της ανακοίνωσης (προκήρυξη):</w:t>
      </w:r>
    </w:p>
    <w:p w:rsidR="001D1F95" w:rsidRPr="00A41830" w:rsidRDefault="001D1F95" w:rsidP="001D1F95">
      <w:pPr>
        <w:spacing w:after="0"/>
        <w:ind w:left="-142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F6149C" w:rsidRDefault="001D1F95" w:rsidP="001D1F9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Σ</w:t>
      </w:r>
      <w:proofErr w:type="spellStart"/>
      <w:r w:rsidRPr="00F6149C">
        <w:rPr>
          <w:rFonts w:ascii="Arial" w:hAnsi="Arial" w:cs="Arial"/>
          <w:sz w:val="24"/>
          <w:szCs w:val="24"/>
        </w:rPr>
        <w:t>τον</w:t>
      </w:r>
      <w:proofErr w:type="spellEnd"/>
      <w:r w:rsidRPr="00F614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49C">
        <w:rPr>
          <w:rFonts w:ascii="Arial" w:hAnsi="Arial" w:cs="Arial"/>
          <w:sz w:val="24"/>
          <w:szCs w:val="24"/>
        </w:rPr>
        <w:t>ιστότο</w:t>
      </w:r>
      <w:proofErr w:type="spellEnd"/>
      <w:r w:rsidRPr="00F6149C">
        <w:rPr>
          <w:rFonts w:ascii="Arial" w:hAnsi="Arial" w:cs="Arial"/>
          <w:sz w:val="24"/>
          <w:szCs w:val="24"/>
        </w:rPr>
        <w:t xml:space="preserve">πο </w:t>
      </w:r>
      <w:proofErr w:type="spellStart"/>
      <w:r w:rsidRPr="00F6149C">
        <w:rPr>
          <w:rFonts w:ascii="Arial" w:hAnsi="Arial" w:cs="Arial"/>
          <w:sz w:val="24"/>
          <w:szCs w:val="24"/>
        </w:rPr>
        <w:t>του</w:t>
      </w:r>
      <w:proofErr w:type="spellEnd"/>
      <w:r w:rsidRPr="00F6149C">
        <w:rPr>
          <w:rFonts w:ascii="Arial" w:hAnsi="Arial" w:cs="Arial"/>
          <w:sz w:val="24"/>
          <w:szCs w:val="24"/>
        </w:rPr>
        <w:t xml:space="preserve"> «ΚΗΜΔΗΣ» : </w:t>
      </w:r>
      <w:r>
        <w:rPr>
          <w:rFonts w:ascii="Arial" w:hAnsi="Arial" w:cs="Arial"/>
          <w:sz w:val="24"/>
          <w:szCs w:val="24"/>
          <w:lang w:val="el-GR"/>
        </w:rPr>
        <w:t>30/09/24</w:t>
      </w:r>
    </w:p>
    <w:p w:rsidR="001D1F95" w:rsidRPr="00A41830" w:rsidRDefault="001D1F95" w:rsidP="001D1F9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τον </w:t>
      </w:r>
      <w:proofErr w:type="spellStart"/>
      <w:r w:rsidRPr="00A41830">
        <w:rPr>
          <w:rFonts w:ascii="Arial" w:hAnsi="Arial" w:cs="Arial"/>
          <w:sz w:val="24"/>
          <w:szCs w:val="24"/>
          <w:lang w:val="el-GR"/>
        </w:rPr>
        <w:t>ιστότοπο</w:t>
      </w:r>
      <w:proofErr w:type="spellEnd"/>
      <w:r w:rsidRPr="00A41830">
        <w:rPr>
          <w:rFonts w:ascii="Arial" w:hAnsi="Arial" w:cs="Arial"/>
          <w:sz w:val="24"/>
          <w:szCs w:val="24"/>
          <w:lang w:val="el-GR"/>
        </w:rPr>
        <w:t xml:space="preserve"> του προγράμματος «Διαύγεια» : </w:t>
      </w:r>
      <w:r>
        <w:rPr>
          <w:rFonts w:ascii="Arial" w:hAnsi="Arial" w:cs="Arial"/>
          <w:sz w:val="24"/>
          <w:szCs w:val="24"/>
          <w:lang w:val="el-GR"/>
        </w:rPr>
        <w:t>30</w:t>
      </w:r>
      <w:r w:rsidRPr="00FE116A">
        <w:rPr>
          <w:rFonts w:ascii="Arial" w:hAnsi="Arial" w:cs="Arial"/>
          <w:sz w:val="24"/>
          <w:szCs w:val="24"/>
          <w:lang w:val="el-GR"/>
        </w:rPr>
        <w:t>/0</w:t>
      </w:r>
      <w:r>
        <w:rPr>
          <w:rFonts w:ascii="Arial" w:hAnsi="Arial" w:cs="Arial"/>
          <w:sz w:val="24"/>
          <w:szCs w:val="24"/>
          <w:lang w:val="el-GR"/>
        </w:rPr>
        <w:t>9</w:t>
      </w:r>
      <w:r w:rsidRPr="00FE116A">
        <w:rPr>
          <w:rFonts w:ascii="Arial" w:hAnsi="Arial" w:cs="Arial"/>
          <w:sz w:val="24"/>
          <w:szCs w:val="24"/>
          <w:lang w:val="el-GR"/>
        </w:rPr>
        <w:t>/24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10.</w:t>
      </w:r>
      <w:r w:rsidRPr="00A41830">
        <w:rPr>
          <w:rFonts w:ascii="Arial" w:hAnsi="Arial" w:cs="Arial"/>
          <w:sz w:val="24"/>
          <w:szCs w:val="24"/>
          <w:lang w:val="el-GR"/>
        </w:rPr>
        <w:tab/>
        <w:t>Ημερομηνία ανάρτησης  της διακήρυξης: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eastAsia="Arial" w:hAnsi="Arial" w:cs="Arial"/>
          <w:sz w:val="24"/>
          <w:szCs w:val="24"/>
          <w:lang w:val="el-GR"/>
        </w:rPr>
        <w:tab/>
      </w:r>
      <w:r w:rsidRPr="00A41830">
        <w:rPr>
          <w:rFonts w:ascii="Arial" w:eastAsia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>▬</w:t>
      </w:r>
      <w:r w:rsidRPr="00A41830">
        <w:rPr>
          <w:rFonts w:ascii="Arial" w:eastAsia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τον </w:t>
      </w:r>
      <w:proofErr w:type="spellStart"/>
      <w:r w:rsidRPr="00A41830">
        <w:rPr>
          <w:rFonts w:ascii="Arial" w:hAnsi="Arial" w:cs="Arial"/>
          <w:sz w:val="24"/>
          <w:szCs w:val="24"/>
          <w:lang w:val="el-GR"/>
        </w:rPr>
        <w:t>ιστότοπο</w:t>
      </w:r>
      <w:proofErr w:type="spellEnd"/>
      <w:r w:rsidRPr="00A41830">
        <w:rPr>
          <w:rFonts w:ascii="Arial" w:hAnsi="Arial" w:cs="Arial"/>
          <w:sz w:val="24"/>
          <w:szCs w:val="24"/>
          <w:lang w:val="el-GR"/>
        </w:rPr>
        <w:t xml:space="preserve"> του «ΚΗΜΔΗΣ» </w:t>
      </w:r>
      <w:r w:rsidRPr="00A41830">
        <w:rPr>
          <w:rFonts w:ascii="Arial" w:hAnsi="Arial" w:cs="Arial"/>
          <w:b/>
          <w:sz w:val="24"/>
          <w:szCs w:val="24"/>
          <w:lang w:val="el-GR"/>
        </w:rPr>
        <w:t>: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30</w:t>
      </w:r>
      <w:r w:rsidRPr="00FE116A">
        <w:rPr>
          <w:rFonts w:ascii="Arial" w:hAnsi="Arial" w:cs="Arial"/>
          <w:sz w:val="24"/>
          <w:szCs w:val="24"/>
          <w:lang w:val="el-GR"/>
        </w:rPr>
        <w:t>/0</w:t>
      </w:r>
      <w:r>
        <w:rPr>
          <w:rFonts w:ascii="Arial" w:hAnsi="Arial" w:cs="Arial"/>
          <w:sz w:val="24"/>
          <w:szCs w:val="24"/>
          <w:lang w:val="el-GR"/>
        </w:rPr>
        <w:t>9</w:t>
      </w:r>
      <w:r w:rsidRPr="00FE116A">
        <w:rPr>
          <w:rFonts w:ascii="Arial" w:hAnsi="Arial" w:cs="Arial"/>
          <w:sz w:val="24"/>
          <w:szCs w:val="24"/>
          <w:lang w:val="el-GR"/>
        </w:rPr>
        <w:t>/24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eastAsia="Arial" w:hAnsi="Arial" w:cs="Arial"/>
          <w:sz w:val="24"/>
          <w:szCs w:val="24"/>
          <w:lang w:val="el-GR"/>
        </w:rPr>
        <w:tab/>
      </w:r>
      <w:r w:rsidRPr="00A41830">
        <w:rPr>
          <w:rFonts w:ascii="Arial" w:eastAsia="Arial" w:hAnsi="Arial" w:cs="Arial"/>
          <w:sz w:val="24"/>
          <w:szCs w:val="24"/>
          <w:lang w:val="el-GR"/>
        </w:rPr>
        <w:tab/>
      </w:r>
      <w:r w:rsidRPr="00A41830">
        <w:rPr>
          <w:rFonts w:ascii="Arial" w:hAnsi="Arial" w:cs="Arial"/>
          <w:sz w:val="24"/>
          <w:szCs w:val="24"/>
          <w:lang w:val="el-GR"/>
        </w:rPr>
        <w:t>▬</w:t>
      </w:r>
      <w:r w:rsidRPr="00A41830">
        <w:rPr>
          <w:rFonts w:ascii="Arial" w:eastAsia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τη διαδικτυακή  πύλη  του  ΕΣΗΔΗΣ </w:t>
      </w:r>
      <w:r w:rsidRPr="00A41830">
        <w:rPr>
          <w:rFonts w:ascii="Arial" w:hAnsi="Arial" w:cs="Arial"/>
          <w:b/>
          <w:sz w:val="24"/>
          <w:szCs w:val="24"/>
          <w:lang w:val="el-GR"/>
        </w:rPr>
        <w:t>: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30/09</w:t>
      </w:r>
      <w:r w:rsidRPr="00FE116A">
        <w:rPr>
          <w:rFonts w:ascii="Arial" w:hAnsi="Arial" w:cs="Arial"/>
          <w:sz w:val="24"/>
          <w:szCs w:val="24"/>
          <w:lang w:val="el-GR"/>
        </w:rPr>
        <w:t>/24</w:t>
      </w:r>
    </w:p>
    <w:p w:rsidR="001D1F95" w:rsidRPr="00A41830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1D1F95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41830">
        <w:rPr>
          <w:rFonts w:ascii="Arial" w:hAnsi="Arial" w:cs="Arial"/>
          <w:sz w:val="24"/>
          <w:szCs w:val="24"/>
          <w:lang w:val="el-GR"/>
        </w:rPr>
        <w:tab/>
        <w:t>11.</w:t>
      </w:r>
      <w:r w:rsidRPr="00A41830">
        <w:rPr>
          <w:rFonts w:ascii="Arial" w:hAnsi="Arial" w:cs="Arial"/>
          <w:sz w:val="24"/>
          <w:szCs w:val="24"/>
          <w:lang w:val="el-GR"/>
        </w:rPr>
        <w:tab/>
        <w:t xml:space="preserve">Αιτήματα – ερωτήματα επί του διαγωνισμού υποβάλλονται αποκλειστικά ηλεκτρονικά μέσω εφαρμογής που παρέχεται από το δικτυακό τόπο του διαγωνισμού στη Διαδικτυακή πύλη </w:t>
      </w:r>
      <w:r w:rsidRPr="00F6149C">
        <w:rPr>
          <w:rFonts w:ascii="Arial" w:hAnsi="Arial" w:cs="Arial"/>
          <w:sz w:val="24"/>
          <w:szCs w:val="24"/>
        </w:rPr>
        <w:t>www</w:t>
      </w:r>
      <w:r w:rsidRPr="00A41830">
        <w:rPr>
          <w:rFonts w:ascii="Arial" w:hAnsi="Arial" w:cs="Arial"/>
          <w:sz w:val="24"/>
          <w:szCs w:val="24"/>
          <w:lang w:val="el-GR"/>
        </w:rPr>
        <w:t>.</w:t>
      </w:r>
      <w:proofErr w:type="spellStart"/>
      <w:r w:rsidRPr="00F6149C">
        <w:rPr>
          <w:rFonts w:ascii="Arial" w:hAnsi="Arial" w:cs="Arial"/>
          <w:sz w:val="24"/>
          <w:szCs w:val="24"/>
        </w:rPr>
        <w:t>promitheus</w:t>
      </w:r>
      <w:proofErr w:type="spellEnd"/>
      <w:r w:rsidRPr="00A41830">
        <w:rPr>
          <w:rFonts w:ascii="Arial" w:hAnsi="Arial" w:cs="Arial"/>
          <w:sz w:val="24"/>
          <w:szCs w:val="24"/>
          <w:lang w:val="el-GR"/>
        </w:rPr>
        <w:t>.</w:t>
      </w:r>
      <w:proofErr w:type="spellStart"/>
      <w:r w:rsidRPr="00F6149C">
        <w:rPr>
          <w:rFonts w:ascii="Arial" w:hAnsi="Arial" w:cs="Arial"/>
          <w:sz w:val="24"/>
          <w:szCs w:val="24"/>
        </w:rPr>
        <w:t>gov</w:t>
      </w:r>
      <w:proofErr w:type="spellEnd"/>
      <w:r w:rsidRPr="00A41830">
        <w:rPr>
          <w:rFonts w:ascii="Arial" w:hAnsi="Arial" w:cs="Arial"/>
          <w:sz w:val="24"/>
          <w:szCs w:val="24"/>
          <w:lang w:val="el-GR"/>
        </w:rPr>
        <w:t>.</w:t>
      </w:r>
      <w:r w:rsidRPr="00F6149C">
        <w:rPr>
          <w:rFonts w:ascii="Arial" w:hAnsi="Arial" w:cs="Arial"/>
          <w:sz w:val="24"/>
          <w:szCs w:val="24"/>
        </w:rPr>
        <w:t>gr</w:t>
      </w:r>
      <w:r w:rsidRPr="00A41830">
        <w:rPr>
          <w:rFonts w:ascii="Arial" w:hAnsi="Arial" w:cs="Arial"/>
          <w:sz w:val="24"/>
          <w:szCs w:val="24"/>
          <w:lang w:val="el-GR"/>
        </w:rPr>
        <w:t xml:space="preserve">, του ΕΣΗΔΗΣ. </w:t>
      </w:r>
      <w:r w:rsidRPr="00A41830">
        <w:rPr>
          <w:rFonts w:ascii="Arial" w:hAnsi="Arial" w:cs="Arial"/>
          <w:b/>
          <w:sz w:val="24"/>
          <w:szCs w:val="24"/>
          <w:lang w:val="el-GR"/>
        </w:rPr>
        <w:t xml:space="preserve">Τα εν λόγω αιτήματα παροχής συμπληρωματικών πληροφοριών – διευκρινίσεων  υποβάλλονται από εγγεγραμμένους στο σύστημα οικονομικούς φορείς, </w:t>
      </w:r>
      <w:r w:rsidRPr="00A41830">
        <w:rPr>
          <w:rFonts w:ascii="Arial" w:hAnsi="Arial" w:cs="Arial"/>
          <w:sz w:val="24"/>
          <w:szCs w:val="24"/>
          <w:lang w:val="el-GR"/>
        </w:rPr>
        <w:t>δηλαδή αυτούς που διαθέτουν σχετικά διαπιστευτήρια που τους έχουν χορηγηθεί (όνομα χρήστη και κωδικό πρόσβασης)</w:t>
      </w:r>
      <w:r w:rsidRPr="00A41830">
        <w:rPr>
          <w:rFonts w:ascii="Arial" w:hAnsi="Arial" w:cs="Arial"/>
          <w:b/>
          <w:sz w:val="24"/>
          <w:szCs w:val="24"/>
          <w:lang w:val="el-GR"/>
        </w:rPr>
        <w:t xml:space="preserve"> το </w:t>
      </w:r>
      <w:r w:rsidRPr="00F0244B">
        <w:rPr>
          <w:rFonts w:ascii="Arial" w:hAnsi="Arial" w:cs="Arial"/>
          <w:b/>
          <w:sz w:val="24"/>
          <w:szCs w:val="24"/>
          <w:lang w:val="el-GR"/>
        </w:rPr>
        <w:t>αργότερο δέκα (10) ημέρες</w:t>
      </w:r>
      <w:r w:rsidRPr="00A41830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F0244B">
        <w:rPr>
          <w:rFonts w:ascii="Arial" w:hAnsi="Arial" w:cs="Arial"/>
          <w:b/>
          <w:sz w:val="24"/>
          <w:szCs w:val="24"/>
          <w:lang w:val="el-GR"/>
        </w:rPr>
        <w:t>πριν την καταληκτική ημερομηνία υποβολ</w:t>
      </w:r>
      <w:r w:rsidRPr="00A41830">
        <w:rPr>
          <w:rFonts w:ascii="Arial" w:hAnsi="Arial" w:cs="Arial"/>
          <w:b/>
          <w:sz w:val="24"/>
          <w:szCs w:val="24"/>
          <w:lang w:val="el-GR"/>
        </w:rPr>
        <w:t xml:space="preserve">ής προσφορών και </w:t>
      </w:r>
      <w:r w:rsidRPr="00A41830">
        <w:rPr>
          <w:rFonts w:ascii="Arial" w:hAnsi="Arial" w:cs="Arial"/>
          <w:b/>
          <w:bCs/>
          <w:sz w:val="24"/>
          <w:szCs w:val="24"/>
          <w:lang w:val="el-GR"/>
        </w:rPr>
        <w:t>απαραίτητα το ηλεκτρονικό αρχείο με το κείμενο των ερωτημάτων θα πρέπει να είναι ψηφιακά υπογεγραμμένο</w:t>
      </w:r>
      <w:r w:rsidRPr="00A41830">
        <w:rPr>
          <w:rFonts w:ascii="Arial" w:hAnsi="Arial" w:cs="Arial"/>
          <w:sz w:val="24"/>
          <w:szCs w:val="24"/>
          <w:lang w:val="el-GR"/>
        </w:rPr>
        <w:t>. Τα αιτήματα/ερωτήματα πραγματοποιούνται αποκλειστικά στην ελληνική γλώσσα, εντός των προθεσμιών που καθορίζονται στη διακήρυξη και στην παρούσα και θα απευθύνονται στην Υπηρεσία που διενεργεί το διαγωνισμό ή στην Αναθέτουσα Αρχή. Ερωτήματα που θα έχουν υποβληθεί με τρόπο άλλο από τον ως άνω προδιαγεγραμμένο, δεν θα απαντώνται.</w:t>
      </w:r>
    </w:p>
    <w:p w:rsidR="001D1F95" w:rsidRDefault="001D1F95" w:rsidP="001D1F9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77F5F" w:rsidRPr="00A41830" w:rsidRDefault="00377F5F" w:rsidP="001D1F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</w:p>
    <w:sectPr w:rsidR="00377F5F" w:rsidRPr="00A41830" w:rsidSect="00B81726">
      <w:pgSz w:w="11906" w:h="16838"/>
      <w:pgMar w:top="1440" w:right="849" w:bottom="1440" w:left="993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ED" w:rsidRDefault="004536ED" w:rsidP="00467E26">
      <w:pPr>
        <w:spacing w:after="0" w:line="240" w:lineRule="auto"/>
      </w:pPr>
      <w:r>
        <w:separator/>
      </w:r>
    </w:p>
  </w:endnote>
  <w:endnote w:type="continuationSeparator" w:id="0">
    <w:p w:rsidR="004536ED" w:rsidRDefault="004536ED" w:rsidP="0046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lasArial">
    <w:altName w:val="Times New Roman"/>
    <w:charset w:val="A1"/>
    <w:family w:val="roman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iddenHorzOCR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ED" w:rsidRDefault="004536ED">
      <w:pPr>
        <w:rPr>
          <w:sz w:val="12"/>
        </w:rPr>
      </w:pPr>
      <w:r>
        <w:separator/>
      </w:r>
    </w:p>
  </w:footnote>
  <w:footnote w:type="continuationSeparator" w:id="0">
    <w:p w:rsidR="004536ED" w:rsidRDefault="004536E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4B" w:rsidRDefault="00B6584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0"/>
      <w:numFmt w:val="decimal"/>
      <w:lvlText w:val="%1."/>
      <w:lvlJc w:val="left"/>
      <w:pPr>
        <w:tabs>
          <w:tab w:val="num" w:pos="720"/>
        </w:tabs>
        <w:ind w:left="503" w:hanging="405"/>
      </w:pPr>
      <w:rPr>
        <w:rFonts w:ascii="Arial" w:hAnsi="Arial" w:cs="Arial" w:hint="default"/>
        <w:b/>
      </w:rPr>
    </w:lvl>
  </w:abstractNum>
  <w:abstractNum w:abstractNumId="2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5677A"/>
    <w:multiLevelType w:val="multilevel"/>
    <w:tmpl w:val="F5A8D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3E7FED"/>
    <w:multiLevelType w:val="multilevel"/>
    <w:tmpl w:val="06CAEE3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0" w:hanging="180"/>
      </w:pPr>
    </w:lvl>
  </w:abstractNum>
  <w:abstractNum w:abstractNumId="5" w15:restartNumberingAfterBreak="0">
    <w:nsid w:val="242309D7"/>
    <w:multiLevelType w:val="multilevel"/>
    <w:tmpl w:val="F0208B76"/>
    <w:lvl w:ilvl="0">
      <w:start w:val="1"/>
      <w:numFmt w:val="decimal"/>
      <w:lvlText w:val="%1."/>
      <w:lvlJc w:val="left"/>
      <w:pPr>
        <w:tabs>
          <w:tab w:val="num" w:pos="0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6" w:hanging="180"/>
      </w:pPr>
    </w:lvl>
  </w:abstractNum>
  <w:abstractNum w:abstractNumId="6" w15:restartNumberingAfterBreak="0">
    <w:nsid w:val="40F36C2B"/>
    <w:multiLevelType w:val="multilevel"/>
    <w:tmpl w:val="04882E0C"/>
    <w:lvl w:ilvl="0">
      <w:start w:val="1"/>
      <w:numFmt w:val="decimal"/>
      <w:lvlText w:val="%1."/>
      <w:lvlJc w:val="left"/>
      <w:pPr>
        <w:tabs>
          <w:tab w:val="num" w:pos="0"/>
        </w:tabs>
        <w:ind w:left="114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0" w:hanging="180"/>
      </w:pPr>
    </w:lvl>
  </w:abstractNum>
  <w:abstractNum w:abstractNumId="7" w15:restartNumberingAfterBreak="0">
    <w:nsid w:val="5E8C652E"/>
    <w:multiLevelType w:val="multilevel"/>
    <w:tmpl w:val="C9322D80"/>
    <w:lvl w:ilvl="0">
      <w:start w:val="1"/>
      <w:numFmt w:val="decimal"/>
      <w:lvlText w:val="(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abstractNum w:abstractNumId="8" w15:restartNumberingAfterBreak="0">
    <w:nsid w:val="6B0D329C"/>
    <w:multiLevelType w:val="multilevel"/>
    <w:tmpl w:val="AC106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38507E2"/>
    <w:multiLevelType w:val="multilevel"/>
    <w:tmpl w:val="3CEECFBC"/>
    <w:lvl w:ilvl="0">
      <w:start w:val="1"/>
      <w:numFmt w:val="decimal"/>
      <w:lvlText w:val="%1."/>
      <w:lvlJc w:val="left"/>
      <w:pPr>
        <w:tabs>
          <w:tab w:val="num" w:pos="0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6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B2"/>
    <w:rsid w:val="00003EB7"/>
    <w:rsid w:val="00025C42"/>
    <w:rsid w:val="00052BEE"/>
    <w:rsid w:val="0007281A"/>
    <w:rsid w:val="00080692"/>
    <w:rsid w:val="00083A8A"/>
    <w:rsid w:val="00084C7A"/>
    <w:rsid w:val="000B2681"/>
    <w:rsid w:val="000B7576"/>
    <w:rsid w:val="000C7781"/>
    <w:rsid w:val="000D17A5"/>
    <w:rsid w:val="000D4B93"/>
    <w:rsid w:val="000E0D8B"/>
    <w:rsid w:val="000E0F43"/>
    <w:rsid w:val="00133DAE"/>
    <w:rsid w:val="00141379"/>
    <w:rsid w:val="00146123"/>
    <w:rsid w:val="0017100D"/>
    <w:rsid w:val="001731CE"/>
    <w:rsid w:val="00173D7E"/>
    <w:rsid w:val="001C0FB8"/>
    <w:rsid w:val="001D120D"/>
    <w:rsid w:val="001D1F95"/>
    <w:rsid w:val="001D50DF"/>
    <w:rsid w:val="00201F69"/>
    <w:rsid w:val="00210512"/>
    <w:rsid w:val="00221F84"/>
    <w:rsid w:val="00225A6D"/>
    <w:rsid w:val="0028285D"/>
    <w:rsid w:val="002908EC"/>
    <w:rsid w:val="002A7767"/>
    <w:rsid w:val="002C2A6A"/>
    <w:rsid w:val="002E37BE"/>
    <w:rsid w:val="002E54FF"/>
    <w:rsid w:val="003248F6"/>
    <w:rsid w:val="00325C96"/>
    <w:rsid w:val="00355C4D"/>
    <w:rsid w:val="00371C61"/>
    <w:rsid w:val="00377F5F"/>
    <w:rsid w:val="003C3EB2"/>
    <w:rsid w:val="003E041A"/>
    <w:rsid w:val="003F037A"/>
    <w:rsid w:val="003F2054"/>
    <w:rsid w:val="00420B4A"/>
    <w:rsid w:val="004401E8"/>
    <w:rsid w:val="00442264"/>
    <w:rsid w:val="004430AC"/>
    <w:rsid w:val="004536ED"/>
    <w:rsid w:val="0046217D"/>
    <w:rsid w:val="00467326"/>
    <w:rsid w:val="00467E26"/>
    <w:rsid w:val="004711B5"/>
    <w:rsid w:val="00495487"/>
    <w:rsid w:val="004B1CA9"/>
    <w:rsid w:val="004B2988"/>
    <w:rsid w:val="004B2DAA"/>
    <w:rsid w:val="004B2E9E"/>
    <w:rsid w:val="004B5D26"/>
    <w:rsid w:val="004F2BBE"/>
    <w:rsid w:val="00500B25"/>
    <w:rsid w:val="005021FE"/>
    <w:rsid w:val="00515AD0"/>
    <w:rsid w:val="00522ADF"/>
    <w:rsid w:val="005254EF"/>
    <w:rsid w:val="00526E2B"/>
    <w:rsid w:val="0053689F"/>
    <w:rsid w:val="00563642"/>
    <w:rsid w:val="00582247"/>
    <w:rsid w:val="005A6509"/>
    <w:rsid w:val="005B50C6"/>
    <w:rsid w:val="005C6C54"/>
    <w:rsid w:val="005D78FF"/>
    <w:rsid w:val="005E089D"/>
    <w:rsid w:val="005E5D07"/>
    <w:rsid w:val="005E7EA5"/>
    <w:rsid w:val="005F5AE4"/>
    <w:rsid w:val="00602EFF"/>
    <w:rsid w:val="00616192"/>
    <w:rsid w:val="00631455"/>
    <w:rsid w:val="00652F9F"/>
    <w:rsid w:val="00655866"/>
    <w:rsid w:val="006A23D0"/>
    <w:rsid w:val="006A3207"/>
    <w:rsid w:val="006D20D1"/>
    <w:rsid w:val="0071192D"/>
    <w:rsid w:val="0071396E"/>
    <w:rsid w:val="00716D65"/>
    <w:rsid w:val="0072426C"/>
    <w:rsid w:val="007279CE"/>
    <w:rsid w:val="0073710B"/>
    <w:rsid w:val="00754B73"/>
    <w:rsid w:val="00756FDD"/>
    <w:rsid w:val="00764E61"/>
    <w:rsid w:val="007749BC"/>
    <w:rsid w:val="00777E35"/>
    <w:rsid w:val="00785E2D"/>
    <w:rsid w:val="0078760E"/>
    <w:rsid w:val="00795933"/>
    <w:rsid w:val="00795F2C"/>
    <w:rsid w:val="007A38B4"/>
    <w:rsid w:val="007C5D99"/>
    <w:rsid w:val="007D34B9"/>
    <w:rsid w:val="007D3684"/>
    <w:rsid w:val="007D3DF1"/>
    <w:rsid w:val="007E6FD2"/>
    <w:rsid w:val="007F140B"/>
    <w:rsid w:val="007F26E7"/>
    <w:rsid w:val="00815873"/>
    <w:rsid w:val="00816FFB"/>
    <w:rsid w:val="00833F61"/>
    <w:rsid w:val="008517BA"/>
    <w:rsid w:val="00851E71"/>
    <w:rsid w:val="00856658"/>
    <w:rsid w:val="00883C1C"/>
    <w:rsid w:val="00891F66"/>
    <w:rsid w:val="00897BD8"/>
    <w:rsid w:val="008B1673"/>
    <w:rsid w:val="008C370A"/>
    <w:rsid w:val="008D1A5E"/>
    <w:rsid w:val="00903DF1"/>
    <w:rsid w:val="009109C9"/>
    <w:rsid w:val="0093082F"/>
    <w:rsid w:val="0094142C"/>
    <w:rsid w:val="0094664D"/>
    <w:rsid w:val="00953DAF"/>
    <w:rsid w:val="00966771"/>
    <w:rsid w:val="009739B4"/>
    <w:rsid w:val="00975498"/>
    <w:rsid w:val="00975A17"/>
    <w:rsid w:val="00975C95"/>
    <w:rsid w:val="00980198"/>
    <w:rsid w:val="00980AAF"/>
    <w:rsid w:val="00995BAC"/>
    <w:rsid w:val="00997A45"/>
    <w:rsid w:val="009A14A8"/>
    <w:rsid w:val="009C64C7"/>
    <w:rsid w:val="00A0187F"/>
    <w:rsid w:val="00A03A12"/>
    <w:rsid w:val="00A0502F"/>
    <w:rsid w:val="00A32E3C"/>
    <w:rsid w:val="00A41830"/>
    <w:rsid w:val="00A525BC"/>
    <w:rsid w:val="00A841F4"/>
    <w:rsid w:val="00AA741D"/>
    <w:rsid w:val="00AC4506"/>
    <w:rsid w:val="00AD0B9F"/>
    <w:rsid w:val="00B0446A"/>
    <w:rsid w:val="00B06B62"/>
    <w:rsid w:val="00B22EA6"/>
    <w:rsid w:val="00B51AC5"/>
    <w:rsid w:val="00B6584B"/>
    <w:rsid w:val="00B663CB"/>
    <w:rsid w:val="00B73985"/>
    <w:rsid w:val="00B750E4"/>
    <w:rsid w:val="00B81726"/>
    <w:rsid w:val="00B83EC9"/>
    <w:rsid w:val="00B96989"/>
    <w:rsid w:val="00BA36B2"/>
    <w:rsid w:val="00BB27E9"/>
    <w:rsid w:val="00BC2672"/>
    <w:rsid w:val="00C010E2"/>
    <w:rsid w:val="00C21FB3"/>
    <w:rsid w:val="00C238CD"/>
    <w:rsid w:val="00C75F8C"/>
    <w:rsid w:val="00C82B7F"/>
    <w:rsid w:val="00C91D81"/>
    <w:rsid w:val="00C96961"/>
    <w:rsid w:val="00CB023D"/>
    <w:rsid w:val="00CB374A"/>
    <w:rsid w:val="00CB42A4"/>
    <w:rsid w:val="00CC71CB"/>
    <w:rsid w:val="00D24524"/>
    <w:rsid w:val="00D42DC8"/>
    <w:rsid w:val="00D45D16"/>
    <w:rsid w:val="00D500CD"/>
    <w:rsid w:val="00D6274A"/>
    <w:rsid w:val="00D65606"/>
    <w:rsid w:val="00D81716"/>
    <w:rsid w:val="00DA1BB2"/>
    <w:rsid w:val="00DA71AC"/>
    <w:rsid w:val="00DD3A66"/>
    <w:rsid w:val="00E075F4"/>
    <w:rsid w:val="00E451AB"/>
    <w:rsid w:val="00E56DBF"/>
    <w:rsid w:val="00E73A59"/>
    <w:rsid w:val="00E83E0A"/>
    <w:rsid w:val="00E85197"/>
    <w:rsid w:val="00E91B8A"/>
    <w:rsid w:val="00EA3125"/>
    <w:rsid w:val="00EB38B8"/>
    <w:rsid w:val="00EC50FE"/>
    <w:rsid w:val="00EC5DD6"/>
    <w:rsid w:val="00ED7683"/>
    <w:rsid w:val="00ED7BD0"/>
    <w:rsid w:val="00EF47AF"/>
    <w:rsid w:val="00F36EB7"/>
    <w:rsid w:val="00F4177C"/>
    <w:rsid w:val="00F430ED"/>
    <w:rsid w:val="00F457AF"/>
    <w:rsid w:val="00F47ECE"/>
    <w:rsid w:val="00F56F62"/>
    <w:rsid w:val="00F6149C"/>
    <w:rsid w:val="00F62528"/>
    <w:rsid w:val="00F81F80"/>
    <w:rsid w:val="00F90FBC"/>
    <w:rsid w:val="00FA03B1"/>
    <w:rsid w:val="00FB45D6"/>
    <w:rsid w:val="00FC2B18"/>
    <w:rsid w:val="00FC33EE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688C"/>
  <w15:docId w15:val="{F0436525-B741-47BE-9087-39030E7F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B2"/>
    <w:pPr>
      <w:suppressAutoHyphens/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F43EA9"/>
    <w:rPr>
      <w:color w:val="0563C1"/>
      <w:u w:val="single"/>
    </w:rPr>
  </w:style>
  <w:style w:type="character" w:customStyle="1" w:styleId="Char">
    <w:name w:val="Κείμενο υποσημείωσης Char"/>
    <w:basedOn w:val="a0"/>
    <w:link w:val="1"/>
    <w:qFormat/>
    <w:rsid w:val="00126802"/>
    <w:rPr>
      <w:sz w:val="20"/>
      <w:szCs w:val="20"/>
      <w:lang w:val="en-US"/>
    </w:rPr>
  </w:style>
  <w:style w:type="paragraph" w:customStyle="1" w:styleId="1">
    <w:name w:val="Κείμενο υποσημείωσης1"/>
    <w:basedOn w:val="a"/>
    <w:link w:val="Char"/>
    <w:unhideWhenUsed/>
    <w:rsid w:val="00126802"/>
    <w:pPr>
      <w:spacing w:after="0" w:line="240" w:lineRule="auto"/>
    </w:pPr>
    <w:rPr>
      <w:sz w:val="20"/>
      <w:szCs w:val="20"/>
    </w:rPr>
  </w:style>
  <w:style w:type="character" w:customStyle="1" w:styleId="a4">
    <w:name w:val="Αγκίστρωση υποσημείωσης"/>
    <w:rsid w:val="003C3EB2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126802"/>
    <w:rPr>
      <w:vertAlign w:val="superscript"/>
    </w:rPr>
  </w:style>
  <w:style w:type="character" w:customStyle="1" w:styleId="10">
    <w:name w:val="Ανεπίλυτη αναφορά1"/>
    <w:basedOn w:val="a0"/>
    <w:uiPriority w:val="99"/>
    <w:semiHidden/>
    <w:unhideWhenUsed/>
    <w:qFormat/>
    <w:rsid w:val="009C73E0"/>
    <w:rPr>
      <w:color w:val="605E5C"/>
      <w:shd w:val="clear" w:color="auto" w:fill="E1DFDD"/>
    </w:rPr>
  </w:style>
  <w:style w:type="character" w:customStyle="1" w:styleId="Char0">
    <w:name w:val="Κεφαλίδα Char"/>
    <w:basedOn w:val="a0"/>
    <w:link w:val="11"/>
    <w:uiPriority w:val="99"/>
    <w:qFormat/>
    <w:rsid w:val="00FB2B35"/>
    <w:rPr>
      <w:rFonts w:ascii="HellasArial" w:eastAsia="Times New Roman" w:hAnsi="HellasArial" w:cs="HellasArial"/>
      <w:lang w:val="en-US"/>
    </w:rPr>
  </w:style>
  <w:style w:type="paragraph" w:customStyle="1" w:styleId="11">
    <w:name w:val="Κεφαλίδα1"/>
    <w:basedOn w:val="a"/>
    <w:link w:val="Char0"/>
    <w:uiPriority w:val="99"/>
    <w:rsid w:val="00A41830"/>
    <w:pPr>
      <w:tabs>
        <w:tab w:val="center" w:pos="4153"/>
        <w:tab w:val="right" w:pos="8306"/>
      </w:tabs>
      <w:spacing w:after="0" w:line="240" w:lineRule="auto"/>
    </w:pPr>
    <w:rPr>
      <w:rFonts w:ascii="HellasArial" w:eastAsia="Times New Roman" w:hAnsi="HellasArial" w:cs="HellasArial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uiPriority w:val="99"/>
    <w:qFormat/>
    <w:rsid w:val="00FB2B35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5">
    <w:name w:val="Χαρακτήρες υποσημείωσης"/>
    <w:qFormat/>
    <w:rsid w:val="003C3EB2"/>
  </w:style>
  <w:style w:type="character" w:customStyle="1" w:styleId="a6">
    <w:name w:val="Αγκίστρωση σημειώσεων τέλους"/>
    <w:rsid w:val="003C3EB2"/>
    <w:rPr>
      <w:vertAlign w:val="superscript"/>
    </w:rPr>
  </w:style>
  <w:style w:type="character" w:customStyle="1" w:styleId="a7">
    <w:name w:val="Χαρακτήρες σημείωσης τέλους"/>
    <w:qFormat/>
    <w:rsid w:val="003C3EB2"/>
  </w:style>
  <w:style w:type="paragraph" w:customStyle="1" w:styleId="a8">
    <w:name w:val="Επικεφαλίδα"/>
    <w:basedOn w:val="a"/>
    <w:next w:val="a9"/>
    <w:qFormat/>
    <w:rsid w:val="003C3E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3C3EB2"/>
    <w:pPr>
      <w:spacing w:after="140" w:line="276" w:lineRule="auto"/>
    </w:pPr>
  </w:style>
  <w:style w:type="paragraph" w:styleId="aa">
    <w:name w:val="List"/>
    <w:basedOn w:val="a9"/>
    <w:rsid w:val="003C3EB2"/>
    <w:rPr>
      <w:rFonts w:cs="Lucida Sans"/>
    </w:rPr>
  </w:style>
  <w:style w:type="paragraph" w:customStyle="1" w:styleId="12">
    <w:name w:val="Λεζάντα1"/>
    <w:basedOn w:val="a"/>
    <w:qFormat/>
    <w:rsid w:val="003C3E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Ευρετήριο"/>
    <w:basedOn w:val="a"/>
    <w:qFormat/>
    <w:rsid w:val="003C3EB2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3C2122"/>
    <w:pPr>
      <w:ind w:left="720"/>
      <w:contextualSpacing/>
    </w:pPr>
  </w:style>
  <w:style w:type="paragraph" w:customStyle="1" w:styleId="ad">
    <w:name w:val="Κεφαλίδα και υποσέλιδο"/>
    <w:basedOn w:val="a"/>
    <w:qFormat/>
    <w:rsid w:val="003C3EB2"/>
  </w:style>
  <w:style w:type="paragraph" w:customStyle="1" w:styleId="13">
    <w:name w:val="Κεφαλίδα1"/>
    <w:basedOn w:val="a"/>
    <w:uiPriority w:val="99"/>
    <w:rsid w:val="00FB2B35"/>
    <w:pPr>
      <w:tabs>
        <w:tab w:val="center" w:pos="4153"/>
        <w:tab w:val="right" w:pos="8306"/>
      </w:tabs>
      <w:spacing w:after="0" w:line="240" w:lineRule="auto"/>
    </w:pPr>
    <w:rPr>
      <w:rFonts w:ascii="HellasArial" w:eastAsia="Times New Roman" w:hAnsi="HellasArial" w:cs="HellasArial"/>
    </w:rPr>
  </w:style>
  <w:style w:type="paragraph" w:styleId="-HTML">
    <w:name w:val="HTML Preformatted"/>
    <w:basedOn w:val="a"/>
    <w:uiPriority w:val="99"/>
    <w:unhideWhenUsed/>
    <w:qFormat/>
    <w:rsid w:val="00FB2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e">
    <w:name w:val="Table Grid"/>
    <w:basedOn w:val="a1"/>
    <w:uiPriority w:val="39"/>
    <w:rsid w:val="0004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401E8"/>
    <w:rPr>
      <w:color w:val="0563C1"/>
      <w:u w:val="single"/>
    </w:rPr>
  </w:style>
  <w:style w:type="paragraph" w:styleId="af">
    <w:name w:val="Balloon Text"/>
    <w:basedOn w:val="a"/>
    <w:link w:val="Char1"/>
    <w:uiPriority w:val="99"/>
    <w:semiHidden/>
    <w:unhideWhenUsed/>
    <w:qFormat/>
    <w:rsid w:val="0044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f"/>
    <w:qFormat/>
    <w:rsid w:val="004401E8"/>
    <w:rPr>
      <w:rFonts w:ascii="Tahoma" w:hAnsi="Tahoma" w:cs="Tahoma"/>
      <w:sz w:val="16"/>
      <w:szCs w:val="16"/>
      <w:lang w:val="en-US"/>
    </w:rPr>
  </w:style>
  <w:style w:type="character" w:customStyle="1" w:styleId="Char2">
    <w:name w:val="Υπότιτλος Char"/>
    <w:basedOn w:val="a0"/>
    <w:uiPriority w:val="99"/>
    <w:qFormat/>
    <w:locked/>
    <w:rsid w:val="0093082F"/>
    <w:rPr>
      <w:rFonts w:ascii="Times New Roman" w:hAnsi="Times New Roman" w:cs="Times New Roman"/>
      <w:b/>
      <w:bCs/>
      <w:sz w:val="28"/>
      <w:szCs w:val="28"/>
      <w:u w:val="single"/>
      <w:lang w:eastAsia="zh-CN"/>
    </w:rPr>
  </w:style>
  <w:style w:type="paragraph" w:styleId="af0">
    <w:name w:val="annotation text"/>
    <w:basedOn w:val="a"/>
    <w:link w:val="Char3"/>
    <w:uiPriority w:val="99"/>
    <w:semiHidden/>
    <w:unhideWhenUsed/>
    <w:qFormat/>
    <w:rsid w:val="00F430ED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f0"/>
    <w:uiPriority w:val="99"/>
    <w:semiHidden/>
    <w:qFormat/>
    <w:rsid w:val="00F430ED"/>
    <w:rPr>
      <w:sz w:val="20"/>
      <w:szCs w:val="20"/>
      <w:lang w:val="en-US"/>
    </w:rPr>
  </w:style>
  <w:style w:type="character" w:styleId="af1">
    <w:name w:val="annotation reference"/>
    <w:basedOn w:val="a0"/>
    <w:uiPriority w:val="99"/>
    <w:semiHidden/>
    <w:unhideWhenUsed/>
    <w:qFormat/>
    <w:rsid w:val="00F430ED"/>
    <w:rPr>
      <w:sz w:val="16"/>
      <w:szCs w:val="16"/>
    </w:rPr>
  </w:style>
  <w:style w:type="paragraph" w:styleId="af2">
    <w:name w:val="footnote text"/>
    <w:basedOn w:val="a"/>
    <w:link w:val="Char10"/>
    <w:unhideWhenUsed/>
    <w:rsid w:val="00975C95"/>
    <w:pPr>
      <w:spacing w:after="0" w:line="240" w:lineRule="auto"/>
    </w:pPr>
    <w:rPr>
      <w:sz w:val="20"/>
      <w:szCs w:val="20"/>
    </w:rPr>
  </w:style>
  <w:style w:type="character" w:customStyle="1" w:styleId="Char10">
    <w:name w:val="Κείμενο υποσημείωσης Char1"/>
    <w:basedOn w:val="a0"/>
    <w:link w:val="af2"/>
    <w:uiPriority w:val="99"/>
    <w:semiHidden/>
    <w:rsid w:val="00975C95"/>
    <w:rPr>
      <w:sz w:val="20"/>
      <w:szCs w:val="20"/>
      <w:lang w:val="en-US"/>
    </w:rPr>
  </w:style>
  <w:style w:type="character" w:styleId="af3">
    <w:name w:val="footnote reference"/>
    <w:basedOn w:val="a0"/>
    <w:uiPriority w:val="99"/>
    <w:unhideWhenUsed/>
    <w:rsid w:val="00975C95"/>
    <w:rPr>
      <w:vertAlign w:val="superscript"/>
    </w:rPr>
  </w:style>
  <w:style w:type="paragraph" w:styleId="af4">
    <w:name w:val="header"/>
    <w:basedOn w:val="a"/>
    <w:link w:val="Char11"/>
    <w:uiPriority w:val="99"/>
    <w:unhideWhenUsed/>
    <w:rsid w:val="004B1CA9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f4"/>
    <w:uiPriority w:val="99"/>
    <w:semiHidden/>
    <w:rsid w:val="004B1CA9"/>
    <w:rPr>
      <w:sz w:val="22"/>
      <w:szCs w:val="22"/>
      <w:lang w:val="en-US" w:eastAsia="en-US"/>
    </w:rPr>
  </w:style>
  <w:style w:type="paragraph" w:styleId="af5">
    <w:name w:val="footer"/>
    <w:basedOn w:val="a"/>
    <w:link w:val="Char4"/>
    <w:uiPriority w:val="99"/>
    <w:unhideWhenUsed/>
    <w:rsid w:val="004B1CA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5"/>
    <w:uiPriority w:val="99"/>
    <w:qFormat/>
    <w:rsid w:val="004B1CA9"/>
    <w:rPr>
      <w:sz w:val="22"/>
      <w:szCs w:val="22"/>
      <w:lang w:val="en-US" w:eastAsia="en-US"/>
    </w:rPr>
  </w:style>
  <w:style w:type="character" w:styleId="af6">
    <w:name w:val="page number"/>
    <w:basedOn w:val="a0"/>
    <w:qFormat/>
    <w:rsid w:val="00A41830"/>
  </w:style>
  <w:style w:type="character" w:customStyle="1" w:styleId="Char12">
    <w:name w:val="Θέμα σχολίου Char1"/>
    <w:basedOn w:val="a0"/>
    <w:link w:val="af7"/>
    <w:uiPriority w:val="99"/>
    <w:semiHidden/>
    <w:qFormat/>
    <w:rsid w:val="00A41830"/>
  </w:style>
  <w:style w:type="paragraph" w:styleId="af7">
    <w:name w:val="annotation subject"/>
    <w:basedOn w:val="af0"/>
    <w:next w:val="af0"/>
    <w:link w:val="Char12"/>
    <w:uiPriority w:val="99"/>
    <w:semiHidden/>
    <w:unhideWhenUsed/>
    <w:qFormat/>
    <w:rsid w:val="00A41830"/>
    <w:rPr>
      <w:lang w:val="el-GR" w:eastAsia="el-GR"/>
    </w:rPr>
  </w:style>
  <w:style w:type="character" w:customStyle="1" w:styleId="Char5">
    <w:name w:val="Θέμα σχολίου Char"/>
    <w:basedOn w:val="Char12"/>
    <w:uiPriority w:val="99"/>
    <w:semiHidden/>
    <w:qFormat/>
    <w:rsid w:val="00A41830"/>
    <w:rPr>
      <w:b/>
      <w:bCs/>
    </w:rPr>
  </w:style>
  <w:style w:type="paragraph" w:customStyle="1" w:styleId="2">
    <w:name w:val="Λεζάντα2"/>
    <w:basedOn w:val="a"/>
    <w:qFormat/>
    <w:rsid w:val="00A41830"/>
    <w:pPr>
      <w:suppressLineNumbers/>
      <w:spacing w:before="120" w:after="120"/>
    </w:pPr>
    <w:rPr>
      <w:rFonts w:cs="Lucida Sans"/>
      <w:i/>
      <w:iCs/>
      <w:sz w:val="24"/>
      <w:szCs w:val="24"/>
      <w:lang w:val="el-GR"/>
    </w:rPr>
  </w:style>
  <w:style w:type="paragraph" w:customStyle="1" w:styleId="Footer0">
    <w:name w:val="Footer_0"/>
    <w:basedOn w:val="a"/>
    <w:uiPriority w:val="99"/>
    <w:rsid w:val="00A418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FootnoteText0">
    <w:name w:val="Footnote Text_0"/>
    <w:basedOn w:val="a"/>
    <w:rsid w:val="00A418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20">
    <w:name w:val="Θέμα σχολίου Char2"/>
    <w:basedOn w:val="Char3"/>
    <w:uiPriority w:val="99"/>
    <w:semiHidden/>
    <w:rsid w:val="00A41830"/>
    <w:rPr>
      <w:b/>
      <w:bCs/>
      <w:sz w:val="20"/>
      <w:szCs w:val="20"/>
      <w:lang w:val="en-US" w:eastAsia="en-US"/>
    </w:rPr>
  </w:style>
  <w:style w:type="paragraph" w:customStyle="1" w:styleId="Keimeno">
    <w:name w:val="Keimeno"/>
    <w:basedOn w:val="a"/>
    <w:rsid w:val="00A41830"/>
    <w:pPr>
      <w:tabs>
        <w:tab w:val="left" w:pos="510"/>
        <w:tab w:val="left" w:pos="1021"/>
        <w:tab w:val="left" w:pos="1531"/>
        <w:tab w:val="left" w:pos="2155"/>
        <w:tab w:val="left" w:pos="2778"/>
        <w:tab w:val="left" w:pos="3402"/>
        <w:tab w:val="left" w:pos="4026"/>
        <w:tab w:val="left" w:pos="4649"/>
      </w:tabs>
      <w:suppressAutoHyphens w:val="0"/>
      <w:spacing w:before="240" w:after="0" w:line="240" w:lineRule="auto"/>
    </w:pPr>
    <w:rPr>
      <w:rFonts w:ascii="Arial" w:eastAsia="Times New Roman" w:hAnsi="Arial"/>
      <w:sz w:val="24"/>
      <w:szCs w:val="20"/>
      <w:lang w:val="el-GR" w:eastAsia="el-GR"/>
    </w:rPr>
  </w:style>
  <w:style w:type="paragraph" w:styleId="20">
    <w:name w:val="Body Text Indent 2"/>
    <w:basedOn w:val="a"/>
    <w:link w:val="2Char"/>
    <w:uiPriority w:val="99"/>
    <w:semiHidden/>
    <w:unhideWhenUsed/>
    <w:rsid w:val="0017100D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0"/>
    <w:uiPriority w:val="99"/>
    <w:semiHidden/>
    <w:rsid w:val="0017100D"/>
    <w:rPr>
      <w:sz w:val="22"/>
      <w:szCs w:val="22"/>
      <w:lang w:val="en-US" w:eastAsia="en-US"/>
    </w:rPr>
  </w:style>
  <w:style w:type="paragraph" w:styleId="af8">
    <w:name w:val="Subtitle"/>
    <w:basedOn w:val="a"/>
    <w:link w:val="Char13"/>
    <w:qFormat/>
    <w:rsid w:val="0017100D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l-GR" w:eastAsia="el-GR"/>
    </w:rPr>
  </w:style>
  <w:style w:type="character" w:customStyle="1" w:styleId="Char13">
    <w:name w:val="Υπότιτλος Char1"/>
    <w:basedOn w:val="a0"/>
    <w:link w:val="af8"/>
    <w:rsid w:val="0017100D"/>
    <w:rPr>
      <w:rFonts w:ascii="Times New Roman" w:eastAsia="Times New Roman" w:hAnsi="Times New Roman"/>
      <w:b/>
      <w:sz w:val="28"/>
      <w:u w:val="single"/>
    </w:rPr>
  </w:style>
  <w:style w:type="table" w:customStyle="1" w:styleId="14">
    <w:name w:val="Πλέγμα πίνακα1"/>
    <w:basedOn w:val="a1"/>
    <w:next w:val="ae"/>
    <w:uiPriority w:val="39"/>
    <w:rsid w:val="00B817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e"/>
    <w:uiPriority w:val="39"/>
    <w:rsid w:val="00377F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e"/>
    <w:uiPriority w:val="39"/>
    <w:rsid w:val="00377F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1"/>
    <w:next w:val="ae"/>
    <w:uiPriority w:val="39"/>
    <w:rsid w:val="000D4B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uhcci@Uhc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f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gb1@ggb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7A457-B5FB-4408-974E-8E7B94E7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Spyros Giannakos</dc:creator>
  <cp:lastModifiedBy>Σωτήριος Θεοδωρακόπουλος</cp:lastModifiedBy>
  <cp:revision>15</cp:revision>
  <dcterms:created xsi:type="dcterms:W3CDTF">2021-12-03T11:52:00Z</dcterms:created>
  <dcterms:modified xsi:type="dcterms:W3CDTF">2024-10-02T06:32:00Z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